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CDE" w:rsidRPr="00330349" w:rsidRDefault="002A217E" w:rsidP="00F16CDE">
      <w:pPr>
        <w:pStyle w:val="1"/>
        <w:keepNext w:val="0"/>
        <w:widowControl w:val="0"/>
        <w:rPr>
          <w:rFonts w:ascii="Arial" w:hAnsi="Arial" w:cs="Arial"/>
          <w:b w:val="0"/>
          <w:color w:val="000000"/>
        </w:rPr>
      </w:pPr>
      <w:r>
        <w:rPr>
          <w:rFonts w:ascii="Arial" w:hAnsi="Arial" w:cs="Arial"/>
          <w:b w:val="0"/>
          <w:color w:val="000000"/>
        </w:rPr>
        <w:t>СОГЛАШЕНИЕ О КОНФИДЕНЦИАЛЬНОСТИ</w:t>
      </w:r>
      <w:r w:rsidR="0070750F" w:rsidRPr="00330349">
        <w:rPr>
          <w:rFonts w:ascii="Arial" w:hAnsi="Arial" w:cs="Arial"/>
          <w:b w:val="0"/>
          <w:color w:val="000000"/>
        </w:rPr>
        <w:t xml:space="preserve"> № </w:t>
      </w:r>
      <w:r w:rsidR="003D60B2" w:rsidRPr="00330349">
        <w:rPr>
          <w:rFonts w:ascii="Arial" w:hAnsi="Arial" w:cs="Arial"/>
          <w:b w:val="0"/>
        </w:rPr>
        <w:fldChar w:fldCharType="begin">
          <w:ffData>
            <w:name w:val="ТекстовоеПоле4"/>
            <w:enabled/>
            <w:calcOnExit w:val="0"/>
            <w:textInput/>
          </w:ffData>
        </w:fldChar>
      </w:r>
      <w:r w:rsidR="0070750F" w:rsidRPr="00330349">
        <w:rPr>
          <w:rFonts w:ascii="Arial" w:hAnsi="Arial" w:cs="Arial"/>
          <w:b w:val="0"/>
        </w:rPr>
        <w:instrText xml:space="preserve"> FORMTEXT </w:instrText>
      </w:r>
      <w:r w:rsidR="003D60B2" w:rsidRPr="00330349">
        <w:rPr>
          <w:rFonts w:ascii="Arial" w:hAnsi="Arial" w:cs="Arial"/>
          <w:b w:val="0"/>
        </w:rPr>
      </w:r>
      <w:r w:rsidR="003D60B2" w:rsidRPr="00330349">
        <w:rPr>
          <w:rFonts w:ascii="Arial" w:hAnsi="Arial" w:cs="Arial"/>
          <w:b w:val="0"/>
        </w:rPr>
        <w:fldChar w:fldCharType="separate"/>
      </w:r>
      <w:r w:rsidR="0070750F" w:rsidRPr="00330349">
        <w:rPr>
          <w:rFonts w:ascii="Arial" w:hAnsi="Arial" w:cs="Arial"/>
          <w:b w:val="0"/>
          <w:noProof/>
        </w:rPr>
        <w:t> </w:t>
      </w:r>
      <w:r w:rsidR="0070750F" w:rsidRPr="00330349">
        <w:rPr>
          <w:rFonts w:ascii="Arial" w:hAnsi="Arial" w:cs="Arial"/>
          <w:b w:val="0"/>
          <w:noProof/>
        </w:rPr>
        <w:t> </w:t>
      </w:r>
      <w:r w:rsidR="0070750F" w:rsidRPr="00330349">
        <w:rPr>
          <w:rFonts w:ascii="Arial" w:hAnsi="Arial" w:cs="Arial"/>
          <w:b w:val="0"/>
          <w:noProof/>
        </w:rPr>
        <w:t> </w:t>
      </w:r>
      <w:r w:rsidR="0070750F" w:rsidRPr="00330349">
        <w:rPr>
          <w:rFonts w:ascii="Arial" w:hAnsi="Arial" w:cs="Arial"/>
          <w:b w:val="0"/>
          <w:noProof/>
        </w:rPr>
        <w:t> </w:t>
      </w:r>
      <w:r w:rsidR="0070750F" w:rsidRPr="00330349">
        <w:rPr>
          <w:rFonts w:ascii="Arial" w:hAnsi="Arial" w:cs="Arial"/>
          <w:b w:val="0"/>
          <w:noProof/>
        </w:rPr>
        <w:t> </w:t>
      </w:r>
      <w:r w:rsidR="003D60B2" w:rsidRPr="00330349">
        <w:rPr>
          <w:rFonts w:ascii="Arial" w:hAnsi="Arial" w:cs="Arial"/>
          <w:b w:val="0"/>
        </w:rPr>
        <w:fldChar w:fldCharType="end"/>
      </w:r>
    </w:p>
    <w:p w:rsidR="00F708E6" w:rsidRPr="00330349" w:rsidRDefault="0019211B" w:rsidP="00F708E6">
      <w:pPr>
        <w:widowControl w:val="0"/>
        <w:ind w:right="600"/>
        <w:jc w:val="center"/>
        <w:rPr>
          <w:rFonts w:ascii="Arial" w:hAnsi="Arial" w:cs="Arial"/>
          <w:color w:val="000000"/>
          <w:sz w:val="20"/>
        </w:rPr>
      </w:pPr>
    </w:p>
    <w:p w:rsidR="00E15546" w:rsidRPr="00330349" w:rsidRDefault="0070750F" w:rsidP="00F16CDE">
      <w:pPr>
        <w:widowControl w:val="0"/>
        <w:tabs>
          <w:tab w:val="left" w:pos="4111"/>
          <w:tab w:val="left" w:pos="4536"/>
        </w:tabs>
        <w:jc w:val="both"/>
        <w:rPr>
          <w:rFonts w:ascii="Arial" w:hAnsi="Arial" w:cs="Arial"/>
          <w:b/>
          <w:sz w:val="20"/>
        </w:rPr>
      </w:pPr>
      <w:r w:rsidRPr="00330349">
        <w:rPr>
          <w:rFonts w:ascii="Arial" w:hAnsi="Arial" w:cs="Arial"/>
          <w:color w:val="000000"/>
          <w:sz w:val="20"/>
        </w:rPr>
        <w:t xml:space="preserve">г. </w:t>
      </w:r>
      <w:r w:rsidR="0044328B">
        <w:rPr>
          <w:rFonts w:ascii="Arial" w:hAnsi="Arial" w:cs="Arial"/>
          <w:sz w:val="20"/>
        </w:rPr>
        <w:fldChar w:fldCharType="begin">
          <w:ffData>
            <w:name w:val=""/>
            <w:enabled/>
            <w:calcOnExit w:val="0"/>
            <w:ddList>
              <w:listEntry w:val="Челябинск"/>
              <w:listEntry w:val="Первоуральск"/>
              <w:listEntry w:val="Москва"/>
            </w:ddList>
          </w:ffData>
        </w:fldChar>
      </w:r>
      <w:r w:rsidR="0044328B">
        <w:rPr>
          <w:rFonts w:ascii="Arial" w:hAnsi="Arial" w:cs="Arial"/>
          <w:sz w:val="20"/>
        </w:rPr>
        <w:instrText xml:space="preserve"> FORMDROPDOWN </w:instrText>
      </w:r>
      <w:r w:rsidR="0019211B">
        <w:rPr>
          <w:rFonts w:ascii="Arial" w:hAnsi="Arial" w:cs="Arial"/>
          <w:sz w:val="20"/>
        </w:rPr>
      </w:r>
      <w:r w:rsidR="0019211B">
        <w:rPr>
          <w:rFonts w:ascii="Arial" w:hAnsi="Arial" w:cs="Arial"/>
          <w:sz w:val="20"/>
        </w:rPr>
        <w:fldChar w:fldCharType="separate"/>
      </w:r>
      <w:r w:rsidR="0044328B">
        <w:rPr>
          <w:rFonts w:ascii="Arial" w:hAnsi="Arial" w:cs="Arial"/>
          <w:sz w:val="20"/>
        </w:rPr>
        <w:fldChar w:fldCharType="end"/>
      </w:r>
      <w:r w:rsidRPr="00330349">
        <w:rPr>
          <w:rFonts w:ascii="Arial" w:hAnsi="Arial" w:cs="Arial"/>
          <w:color w:val="000000"/>
          <w:sz w:val="20"/>
        </w:rPr>
        <w:t xml:space="preserve">                                                                                                               </w:t>
      </w:r>
      <w:sdt>
        <w:sdtPr>
          <w:rPr>
            <w:rFonts w:ascii="Arial" w:hAnsi="Arial" w:cs="Arial"/>
            <w:color w:val="000000"/>
            <w:sz w:val="20"/>
          </w:rPr>
          <w:id w:val="4813521"/>
          <w:placeholder>
            <w:docPart w:val="C6EE9F24C1A24A2ABB8E271D1B256384"/>
          </w:placeholder>
          <w:showingPlcHdr/>
          <w:date>
            <w:dateFormat w:val="dd.MM.yyyy"/>
            <w:lid w:val="ru-RU"/>
            <w:storeMappedDataAs w:val="dateTime"/>
            <w:calendar w:val="gregorian"/>
          </w:date>
        </w:sdtPr>
        <w:sdtEndPr/>
        <w:sdtContent>
          <w:r w:rsidR="00B45DD2" w:rsidRPr="00330349">
            <w:rPr>
              <w:rStyle w:val="afc"/>
              <w:rFonts w:ascii="Arial" w:hAnsi="Arial" w:cs="Arial"/>
              <w:sz w:val="20"/>
            </w:rPr>
            <w:t>Место для ввода даты.</w:t>
          </w:r>
        </w:sdtContent>
      </w:sdt>
    </w:p>
    <w:p w:rsidR="00F16CDE" w:rsidRPr="00330349" w:rsidRDefault="0019211B" w:rsidP="00F16CDE">
      <w:pPr>
        <w:widowControl w:val="0"/>
        <w:ind w:right="284"/>
        <w:jc w:val="both"/>
        <w:rPr>
          <w:rFonts w:ascii="Arial" w:hAnsi="Arial" w:cs="Arial"/>
          <w:color w:val="000000"/>
          <w:sz w:val="20"/>
        </w:rPr>
      </w:pPr>
    </w:p>
    <w:p w:rsidR="00AC4B51" w:rsidRPr="00330349" w:rsidRDefault="0019211B" w:rsidP="008E6549">
      <w:pPr>
        <w:pStyle w:val="ConsNonformat"/>
        <w:widowControl/>
        <w:ind w:firstLine="709"/>
        <w:jc w:val="both"/>
        <w:rPr>
          <w:rFonts w:ascii="Arial" w:hAnsi="Arial" w:cs="Arial"/>
        </w:rPr>
      </w:pPr>
      <w:sdt>
        <w:sdtPr>
          <w:rPr>
            <w:rFonts w:ascii="Arial" w:hAnsi="Arial" w:cs="Arial"/>
            <w:color w:val="808080"/>
          </w:rPr>
          <w:id w:val="4813522"/>
          <w:placeholder>
            <w:docPart w:val="DE2C1AE1B28C4346A2A7B740FA2E8318"/>
          </w:placeholder>
          <w:comboBox>
            <w:listItem w:displayText="Публичное акционерное общество &quot;Челябинский трубопрокатный завод&quot;" w:value="Публичное акционерное общество &quot;Челябинский трубопрокатный завод&quot;"/>
            <w:listItem w:displayText="Акционерное общество &quot;Первоуральский новотрубный завод&quot;" w:value="Акционерное общество &quot;Первоуральский новотрубный завод&quot;"/>
            <w:listItem w:displayText="Акционерное общество Торговый дом &quot;Уралтрубосталь&quot;" w:value="Акционерное общество Торговый дом &quot;Уралтрубосталь&quot;"/>
          </w:comboBox>
        </w:sdtPr>
        <w:sdtEndPr/>
        <w:sdtContent>
          <w:r w:rsidR="00B45DD2" w:rsidRPr="00330349">
            <w:rPr>
              <w:rFonts w:ascii="Arial" w:hAnsi="Arial" w:cs="Arial"/>
            </w:rPr>
            <w:t>Публичное акционерное общество "Челябинский трубопрокатный завод"</w:t>
          </w:r>
        </w:sdtContent>
      </w:sdt>
      <w:r w:rsidR="0070750F" w:rsidRPr="00330349">
        <w:rPr>
          <w:rFonts w:ascii="Arial" w:hAnsi="Arial" w:cs="Arial"/>
        </w:rPr>
        <w:t xml:space="preserve">, в лице </w:t>
      </w:r>
      <w:r w:rsidR="003D60B2" w:rsidRPr="00330349">
        <w:rPr>
          <w:rFonts w:ascii="Arial" w:hAnsi="Arial" w:cs="Arial"/>
          <w:b/>
        </w:rPr>
        <w:fldChar w:fldCharType="begin">
          <w:ffData>
            <w:name w:val="ТекстовоеПоле4"/>
            <w:enabled/>
            <w:calcOnExit w:val="0"/>
            <w:textInput/>
          </w:ffData>
        </w:fldChar>
      </w:r>
      <w:r w:rsidR="0070750F" w:rsidRPr="00330349">
        <w:rPr>
          <w:rFonts w:ascii="Arial" w:hAnsi="Arial" w:cs="Arial"/>
        </w:rPr>
        <w:instrText xml:space="preserve"> FORMTEXT </w:instrText>
      </w:r>
      <w:r w:rsidR="003D60B2" w:rsidRPr="00330349">
        <w:rPr>
          <w:rFonts w:ascii="Arial" w:hAnsi="Arial" w:cs="Arial"/>
          <w:b/>
        </w:rPr>
      </w:r>
      <w:r w:rsidR="003D60B2" w:rsidRPr="00330349">
        <w:rPr>
          <w:rFonts w:ascii="Arial" w:hAnsi="Arial" w:cs="Arial"/>
          <w:b/>
        </w:rPr>
        <w:fldChar w:fldCharType="separate"/>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3D60B2" w:rsidRPr="00330349">
        <w:rPr>
          <w:rFonts w:ascii="Arial" w:hAnsi="Arial" w:cs="Arial"/>
          <w:b/>
        </w:rPr>
        <w:fldChar w:fldCharType="end"/>
      </w:r>
      <w:r w:rsidR="0070750F" w:rsidRPr="00330349">
        <w:rPr>
          <w:rFonts w:ascii="Arial" w:hAnsi="Arial" w:cs="Arial"/>
        </w:rPr>
        <w:t xml:space="preserve">, действующего на основании </w:t>
      </w:r>
      <w:r w:rsidR="003D60B2" w:rsidRPr="00330349">
        <w:rPr>
          <w:rFonts w:ascii="Arial" w:hAnsi="Arial" w:cs="Arial"/>
          <w:b/>
        </w:rPr>
        <w:fldChar w:fldCharType="begin">
          <w:ffData>
            <w:name w:val=""/>
            <w:enabled/>
            <w:calcOnExit w:val="0"/>
            <w:textInput/>
          </w:ffData>
        </w:fldChar>
      </w:r>
      <w:r w:rsidR="0070750F" w:rsidRPr="00330349">
        <w:rPr>
          <w:rFonts w:ascii="Arial" w:hAnsi="Arial" w:cs="Arial"/>
        </w:rPr>
        <w:instrText xml:space="preserve"> FORMTEXT </w:instrText>
      </w:r>
      <w:r w:rsidR="003D60B2" w:rsidRPr="00330349">
        <w:rPr>
          <w:rFonts w:ascii="Arial" w:hAnsi="Arial" w:cs="Arial"/>
          <w:b/>
        </w:rPr>
      </w:r>
      <w:r w:rsidR="003D60B2" w:rsidRPr="00330349">
        <w:rPr>
          <w:rFonts w:ascii="Arial" w:hAnsi="Arial" w:cs="Arial"/>
          <w:b/>
        </w:rPr>
        <w:fldChar w:fldCharType="separate"/>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3D60B2" w:rsidRPr="00330349">
        <w:rPr>
          <w:rFonts w:ascii="Arial" w:hAnsi="Arial" w:cs="Arial"/>
          <w:b/>
        </w:rPr>
        <w:fldChar w:fldCharType="end"/>
      </w:r>
      <w:r w:rsidR="0070750F" w:rsidRPr="00330349">
        <w:rPr>
          <w:rFonts w:ascii="Arial" w:hAnsi="Arial" w:cs="Arial"/>
        </w:rPr>
        <w:t xml:space="preserve">, </w:t>
      </w:r>
      <w:r w:rsidR="00AB25C0">
        <w:rPr>
          <w:rFonts w:ascii="Arial" w:hAnsi="Arial" w:cs="Arial"/>
        </w:rPr>
        <w:t xml:space="preserve">именуемое «Сторона-1», </w:t>
      </w:r>
      <w:r w:rsidR="0070750F" w:rsidRPr="00330349">
        <w:rPr>
          <w:rFonts w:ascii="Arial" w:hAnsi="Arial" w:cs="Arial"/>
        </w:rPr>
        <w:t xml:space="preserve">с одной стороны, и </w:t>
      </w:r>
    </w:p>
    <w:p w:rsidR="00AB25C0" w:rsidRDefault="003D60B2" w:rsidP="008E6549">
      <w:pPr>
        <w:pStyle w:val="ConsNonformat"/>
        <w:widowControl/>
        <w:ind w:firstLine="709"/>
        <w:jc w:val="both"/>
        <w:rPr>
          <w:rFonts w:ascii="Arial" w:hAnsi="Arial" w:cs="Arial"/>
        </w:rPr>
      </w:pPr>
      <w:r w:rsidRPr="00330349">
        <w:rPr>
          <w:rFonts w:ascii="Arial" w:hAnsi="Arial" w:cs="Arial"/>
          <w:b/>
        </w:rPr>
        <w:fldChar w:fldCharType="begin">
          <w:ffData>
            <w:name w:val="ТекстовоеПоле4"/>
            <w:enabled/>
            <w:calcOnExit w:val="0"/>
            <w:textInput/>
          </w:ffData>
        </w:fldChar>
      </w:r>
      <w:r w:rsidR="0070750F" w:rsidRPr="00330349">
        <w:rPr>
          <w:rFonts w:ascii="Arial" w:hAnsi="Arial" w:cs="Arial"/>
        </w:rPr>
        <w:instrText xml:space="preserve"> FORMTEXT </w:instrText>
      </w:r>
      <w:r w:rsidRPr="00330349">
        <w:rPr>
          <w:rFonts w:ascii="Arial" w:hAnsi="Arial" w:cs="Arial"/>
          <w:b/>
        </w:rPr>
      </w:r>
      <w:r w:rsidRPr="00330349">
        <w:rPr>
          <w:rFonts w:ascii="Arial" w:hAnsi="Arial" w:cs="Arial"/>
          <w:b/>
        </w:rPr>
        <w:fldChar w:fldCharType="separate"/>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Pr="00330349">
        <w:rPr>
          <w:rFonts w:ascii="Arial" w:hAnsi="Arial" w:cs="Arial"/>
          <w:b/>
        </w:rPr>
        <w:fldChar w:fldCharType="end"/>
      </w:r>
      <w:r w:rsidR="0070750F" w:rsidRPr="00330349">
        <w:rPr>
          <w:rFonts w:ascii="Arial" w:hAnsi="Arial" w:cs="Arial"/>
        </w:rPr>
        <w:t xml:space="preserve">, в лице </w:t>
      </w:r>
      <w:r w:rsidRPr="00330349">
        <w:rPr>
          <w:rFonts w:ascii="Arial" w:hAnsi="Arial" w:cs="Arial"/>
          <w:b/>
        </w:rPr>
        <w:fldChar w:fldCharType="begin">
          <w:ffData>
            <w:name w:val="ТекстовоеПоле4"/>
            <w:enabled/>
            <w:calcOnExit w:val="0"/>
            <w:textInput/>
          </w:ffData>
        </w:fldChar>
      </w:r>
      <w:r w:rsidR="0070750F" w:rsidRPr="00330349">
        <w:rPr>
          <w:rFonts w:ascii="Arial" w:hAnsi="Arial" w:cs="Arial"/>
        </w:rPr>
        <w:instrText xml:space="preserve"> FORMTEXT </w:instrText>
      </w:r>
      <w:r w:rsidRPr="00330349">
        <w:rPr>
          <w:rFonts w:ascii="Arial" w:hAnsi="Arial" w:cs="Arial"/>
          <w:b/>
        </w:rPr>
      </w:r>
      <w:r w:rsidRPr="00330349">
        <w:rPr>
          <w:rFonts w:ascii="Arial" w:hAnsi="Arial" w:cs="Arial"/>
          <w:b/>
        </w:rPr>
        <w:fldChar w:fldCharType="separate"/>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Pr="00330349">
        <w:rPr>
          <w:rFonts w:ascii="Arial" w:hAnsi="Arial" w:cs="Arial"/>
          <w:b/>
        </w:rPr>
        <w:fldChar w:fldCharType="end"/>
      </w:r>
      <w:r w:rsidR="0070750F" w:rsidRPr="00330349">
        <w:rPr>
          <w:rFonts w:ascii="Arial" w:hAnsi="Arial" w:cs="Arial"/>
        </w:rPr>
        <w:t xml:space="preserve">, действующего на основании </w:t>
      </w:r>
      <w:r w:rsidRPr="00330349">
        <w:rPr>
          <w:rFonts w:ascii="Arial" w:hAnsi="Arial" w:cs="Arial"/>
          <w:b/>
        </w:rPr>
        <w:fldChar w:fldCharType="begin">
          <w:ffData>
            <w:name w:val="ТекстовоеПоле4"/>
            <w:enabled/>
            <w:calcOnExit w:val="0"/>
            <w:textInput/>
          </w:ffData>
        </w:fldChar>
      </w:r>
      <w:r w:rsidR="0070750F" w:rsidRPr="00330349">
        <w:rPr>
          <w:rFonts w:ascii="Arial" w:hAnsi="Arial" w:cs="Arial"/>
        </w:rPr>
        <w:instrText xml:space="preserve"> FORMTEXT </w:instrText>
      </w:r>
      <w:r w:rsidRPr="00330349">
        <w:rPr>
          <w:rFonts w:ascii="Arial" w:hAnsi="Arial" w:cs="Arial"/>
          <w:b/>
        </w:rPr>
      </w:r>
      <w:r w:rsidRPr="00330349">
        <w:rPr>
          <w:rFonts w:ascii="Arial" w:hAnsi="Arial" w:cs="Arial"/>
          <w:b/>
        </w:rPr>
        <w:fldChar w:fldCharType="separate"/>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0070750F" w:rsidRPr="00330349">
        <w:rPr>
          <w:rFonts w:ascii="Arial" w:hAnsi="Arial" w:cs="Arial"/>
          <w:noProof/>
        </w:rPr>
        <w:t> </w:t>
      </w:r>
      <w:r w:rsidRPr="00330349">
        <w:rPr>
          <w:rFonts w:ascii="Arial" w:hAnsi="Arial" w:cs="Arial"/>
          <w:b/>
        </w:rPr>
        <w:fldChar w:fldCharType="end"/>
      </w:r>
      <w:r w:rsidR="0070750F" w:rsidRPr="00330349">
        <w:rPr>
          <w:rFonts w:ascii="Arial" w:hAnsi="Arial" w:cs="Arial"/>
        </w:rPr>
        <w:t xml:space="preserve">, </w:t>
      </w:r>
      <w:r w:rsidR="00AB25C0">
        <w:rPr>
          <w:rFonts w:ascii="Arial" w:hAnsi="Arial" w:cs="Arial"/>
        </w:rPr>
        <w:t xml:space="preserve">именуемое «Сторона-2», </w:t>
      </w:r>
      <w:r w:rsidR="0070750F" w:rsidRPr="00330349">
        <w:rPr>
          <w:rFonts w:ascii="Arial" w:hAnsi="Arial" w:cs="Arial"/>
        </w:rPr>
        <w:t xml:space="preserve">с другой стороны, </w:t>
      </w:r>
    </w:p>
    <w:p w:rsidR="00AC4B51" w:rsidRDefault="0070750F" w:rsidP="008E6549">
      <w:pPr>
        <w:pStyle w:val="ConsNonformat"/>
        <w:widowControl/>
        <w:ind w:firstLine="709"/>
        <w:jc w:val="both"/>
        <w:rPr>
          <w:rFonts w:ascii="Arial" w:hAnsi="Arial" w:cs="Arial"/>
        </w:rPr>
      </w:pPr>
      <w:r w:rsidRPr="00330349">
        <w:rPr>
          <w:rFonts w:ascii="Arial" w:hAnsi="Arial" w:cs="Arial"/>
          <w:color w:val="000000"/>
        </w:rPr>
        <w:t xml:space="preserve">далее совместно именуемые «Стороны», </w:t>
      </w:r>
      <w:r w:rsidR="002A217E">
        <w:rPr>
          <w:rFonts w:ascii="Arial" w:hAnsi="Arial" w:cs="Arial"/>
          <w:color w:val="000000"/>
        </w:rPr>
        <w:t xml:space="preserve">а индивидуально </w:t>
      </w:r>
      <w:r w:rsidR="00213940">
        <w:rPr>
          <w:rFonts w:ascii="Arial" w:hAnsi="Arial" w:cs="Arial"/>
          <w:color w:val="000000"/>
        </w:rPr>
        <w:t>«С</w:t>
      </w:r>
      <w:r w:rsidR="002A217E">
        <w:rPr>
          <w:rFonts w:ascii="Arial" w:hAnsi="Arial" w:cs="Arial"/>
          <w:color w:val="000000"/>
        </w:rPr>
        <w:t>торона</w:t>
      </w:r>
      <w:r w:rsidR="00213940">
        <w:rPr>
          <w:rFonts w:ascii="Arial" w:hAnsi="Arial" w:cs="Arial"/>
          <w:color w:val="000000"/>
        </w:rPr>
        <w:t>»</w:t>
      </w:r>
      <w:r w:rsidR="002A217E">
        <w:rPr>
          <w:rFonts w:ascii="Arial" w:hAnsi="Arial" w:cs="Arial"/>
          <w:color w:val="000000"/>
        </w:rPr>
        <w:t xml:space="preserve">, </w:t>
      </w:r>
      <w:r w:rsidRPr="00330349">
        <w:rPr>
          <w:rFonts w:ascii="Arial" w:hAnsi="Arial" w:cs="Arial"/>
        </w:rPr>
        <w:t>заключили настоящ</w:t>
      </w:r>
      <w:r w:rsidR="002A217E">
        <w:rPr>
          <w:rFonts w:ascii="Arial" w:hAnsi="Arial" w:cs="Arial"/>
        </w:rPr>
        <w:t>ее</w:t>
      </w:r>
      <w:r w:rsidRPr="00330349">
        <w:rPr>
          <w:rFonts w:ascii="Arial" w:hAnsi="Arial" w:cs="Arial"/>
        </w:rPr>
        <w:t xml:space="preserve"> </w:t>
      </w:r>
      <w:r w:rsidR="002A217E">
        <w:rPr>
          <w:rFonts w:ascii="Arial" w:hAnsi="Arial" w:cs="Arial"/>
        </w:rPr>
        <w:t>Соглашение</w:t>
      </w:r>
      <w:r w:rsidRPr="00330349">
        <w:rPr>
          <w:rFonts w:ascii="Arial" w:hAnsi="Arial" w:cs="Arial"/>
        </w:rPr>
        <w:t xml:space="preserve"> о нижеследующем: </w:t>
      </w:r>
    </w:p>
    <w:p w:rsidR="002A217E" w:rsidRPr="00330349" w:rsidRDefault="002A217E" w:rsidP="008E6549">
      <w:pPr>
        <w:pStyle w:val="ConsNonformat"/>
        <w:widowControl/>
        <w:ind w:firstLine="709"/>
        <w:jc w:val="both"/>
        <w:rPr>
          <w:rFonts w:ascii="Arial" w:hAnsi="Arial" w:cs="Arial"/>
        </w:rPr>
      </w:pPr>
    </w:p>
    <w:p w:rsidR="00213940" w:rsidRPr="00213940" w:rsidRDefault="00213940" w:rsidP="00A82984">
      <w:pPr>
        <w:pStyle w:val="ad"/>
        <w:widowControl w:val="0"/>
        <w:numPr>
          <w:ilvl w:val="0"/>
          <w:numId w:val="15"/>
        </w:numPr>
        <w:tabs>
          <w:tab w:val="left" w:pos="993"/>
        </w:tabs>
        <w:ind w:left="0" w:firstLine="709"/>
        <w:jc w:val="center"/>
        <w:rPr>
          <w:rFonts w:ascii="Arial" w:hAnsi="Arial" w:cs="Arial"/>
          <w:sz w:val="20"/>
        </w:rPr>
      </w:pPr>
      <w:r w:rsidRPr="00213940">
        <w:rPr>
          <w:rFonts w:ascii="Arial" w:hAnsi="Arial" w:cs="Arial"/>
          <w:sz w:val="20"/>
        </w:rPr>
        <w:t>Термины, определения</w:t>
      </w:r>
    </w:p>
    <w:p w:rsidR="00213940" w:rsidRPr="00113A87" w:rsidRDefault="00213940" w:rsidP="00213940">
      <w:pPr>
        <w:jc w:val="both"/>
        <w:outlineLvl w:val="0"/>
        <w:rPr>
          <w:rFonts w:ascii="Arial" w:hAnsi="Arial" w:cs="Arial"/>
          <w:b/>
          <w:sz w:val="20"/>
        </w:rPr>
      </w:pPr>
    </w:p>
    <w:p w:rsidR="00E522F9" w:rsidRPr="00C40D0E" w:rsidRDefault="0035216C" w:rsidP="00E522F9">
      <w:pPr>
        <w:ind w:firstLine="709"/>
        <w:jc w:val="both"/>
        <w:rPr>
          <w:rFonts w:ascii="Arial" w:hAnsi="Arial" w:cs="Arial"/>
          <w:color w:val="000000"/>
          <w:sz w:val="20"/>
        </w:rPr>
      </w:pPr>
      <w:r>
        <w:rPr>
          <w:rFonts w:ascii="Arial" w:hAnsi="Arial" w:cs="Arial"/>
          <w:sz w:val="20"/>
        </w:rPr>
        <w:t>1.1</w:t>
      </w:r>
      <w:r w:rsidR="00E522F9">
        <w:rPr>
          <w:rFonts w:ascii="Arial" w:hAnsi="Arial" w:cs="Arial"/>
          <w:sz w:val="20"/>
        </w:rPr>
        <w:t xml:space="preserve"> </w:t>
      </w:r>
      <w:r w:rsidR="00E522F9" w:rsidRPr="00A82984">
        <w:rPr>
          <w:rFonts w:ascii="Arial" w:hAnsi="Arial" w:cs="Arial"/>
          <w:sz w:val="20"/>
        </w:rPr>
        <w:t>«</w:t>
      </w:r>
      <w:r w:rsidR="00E522F9" w:rsidRPr="00C40D0E">
        <w:rPr>
          <w:rStyle w:val="10"/>
          <w:rFonts w:cs="Arial"/>
          <w:b w:val="0"/>
          <w:i w:val="0"/>
          <w:color w:val="000000"/>
          <w:sz w:val="20"/>
        </w:rPr>
        <w:t xml:space="preserve">Аффилированная </w:t>
      </w:r>
      <w:r w:rsidR="003856A4">
        <w:rPr>
          <w:rStyle w:val="10"/>
          <w:rFonts w:cs="Arial"/>
          <w:b w:val="0"/>
          <w:i w:val="0"/>
          <w:color w:val="000000"/>
          <w:sz w:val="20"/>
        </w:rPr>
        <w:t>к</w:t>
      </w:r>
      <w:r w:rsidR="00E522F9" w:rsidRPr="00C40D0E">
        <w:rPr>
          <w:rStyle w:val="10"/>
          <w:rFonts w:cs="Arial"/>
          <w:b w:val="0"/>
          <w:i w:val="0"/>
          <w:color w:val="000000"/>
          <w:sz w:val="20"/>
        </w:rPr>
        <w:t>омпания</w:t>
      </w:r>
      <w:r w:rsidR="00E522F9" w:rsidRPr="00C40D0E">
        <w:rPr>
          <w:rFonts w:ascii="Arial" w:hAnsi="Arial" w:cs="Arial"/>
          <w:sz w:val="20"/>
        </w:rPr>
        <w:t>»</w:t>
      </w:r>
      <w:r w:rsidR="00E522F9" w:rsidRPr="00C40D0E">
        <w:rPr>
          <w:rStyle w:val="10"/>
          <w:rFonts w:cs="Arial"/>
          <w:b w:val="0"/>
          <w:i w:val="0"/>
          <w:color w:val="000000"/>
          <w:sz w:val="20"/>
        </w:rPr>
        <w:t xml:space="preserve"> </w:t>
      </w:r>
      <w:r w:rsidR="00E522F9" w:rsidRPr="00C40D0E">
        <w:rPr>
          <w:rFonts w:ascii="Arial" w:hAnsi="Arial" w:cs="Arial"/>
          <w:sz w:val="20"/>
        </w:rPr>
        <w:t>–</w:t>
      </w:r>
      <w:r w:rsidR="00E522F9" w:rsidRPr="00C40D0E">
        <w:rPr>
          <w:rStyle w:val="10"/>
          <w:rFonts w:cs="Arial"/>
          <w:b w:val="0"/>
          <w:i w:val="0"/>
          <w:color w:val="000000"/>
          <w:sz w:val="20"/>
        </w:rPr>
        <w:t xml:space="preserve"> любая компания или юридическое лицо, которое контролирует или контролируется Стороной, либо которое контролируется лицом, контролирующим такую Сторону, при этом контроль означает прямое или косвенное владение более чем 20 (двадцатью) процентами прав голоса в компании или другом юридическом лице, право осуществлять управление, разрабатывать стратегию деятельности</w:t>
      </w:r>
      <w:r w:rsidR="00E522F9" w:rsidRPr="00C40D0E">
        <w:rPr>
          <w:rFonts w:ascii="Arial" w:hAnsi="Arial" w:cs="Arial"/>
          <w:b/>
          <w:i/>
          <w:sz w:val="20"/>
        </w:rPr>
        <w:t xml:space="preserve"> </w:t>
      </w:r>
      <w:r w:rsidR="00E522F9" w:rsidRPr="00C40D0E">
        <w:rPr>
          <w:rStyle w:val="10"/>
          <w:rFonts w:cs="Arial"/>
          <w:b w:val="0"/>
          <w:i w:val="0"/>
          <w:color w:val="000000"/>
          <w:sz w:val="20"/>
        </w:rPr>
        <w:t xml:space="preserve">юридического лица, как через владение контрольным пакетом акций, так и посредством заключения контракта, или иным способом, а также возможность давать обязательные указания такой компании или юридическому лицу. </w:t>
      </w:r>
      <w:r w:rsidR="00E522F9" w:rsidRPr="00C40D0E">
        <w:rPr>
          <w:rFonts w:ascii="Arial" w:hAnsi="Arial" w:cs="Arial"/>
          <w:sz w:val="20"/>
        </w:rPr>
        <w:t>В случае, если какое-либо лицо перестает отно</w:t>
      </w:r>
      <w:r w:rsidR="003856A4">
        <w:rPr>
          <w:rFonts w:ascii="Arial" w:hAnsi="Arial" w:cs="Arial"/>
          <w:sz w:val="20"/>
        </w:rPr>
        <w:t>ситься к А</w:t>
      </w:r>
      <w:r w:rsidR="00E522F9" w:rsidRPr="00C40D0E">
        <w:rPr>
          <w:rFonts w:ascii="Arial" w:hAnsi="Arial" w:cs="Arial"/>
          <w:sz w:val="20"/>
        </w:rPr>
        <w:t xml:space="preserve">ффилированной </w:t>
      </w:r>
      <w:r w:rsidR="003856A4">
        <w:rPr>
          <w:rFonts w:ascii="Arial" w:hAnsi="Arial" w:cs="Arial"/>
          <w:sz w:val="20"/>
        </w:rPr>
        <w:t>к</w:t>
      </w:r>
      <w:r w:rsidR="00E522F9" w:rsidRPr="00C40D0E">
        <w:rPr>
          <w:rFonts w:ascii="Arial" w:hAnsi="Arial" w:cs="Arial"/>
          <w:sz w:val="20"/>
        </w:rPr>
        <w:t>омпании, это не прекращает обязанность П</w:t>
      </w:r>
      <w:r w:rsidR="00E522F9">
        <w:rPr>
          <w:rFonts w:ascii="Arial" w:hAnsi="Arial" w:cs="Arial"/>
          <w:sz w:val="20"/>
        </w:rPr>
        <w:t xml:space="preserve">олучающей </w:t>
      </w:r>
      <w:r w:rsidR="00E522F9" w:rsidRPr="00C40D0E">
        <w:rPr>
          <w:rFonts w:ascii="Arial" w:hAnsi="Arial" w:cs="Arial"/>
          <w:sz w:val="20"/>
        </w:rPr>
        <w:t>Сторон</w:t>
      </w:r>
      <w:r w:rsidR="00E522F9">
        <w:rPr>
          <w:rFonts w:ascii="Arial" w:hAnsi="Arial" w:cs="Arial"/>
          <w:sz w:val="20"/>
        </w:rPr>
        <w:t>ы</w:t>
      </w:r>
      <w:r w:rsidR="003856A4">
        <w:rPr>
          <w:rFonts w:ascii="Arial" w:hAnsi="Arial" w:cs="Arial"/>
          <w:sz w:val="20"/>
        </w:rPr>
        <w:t xml:space="preserve"> обеспечить сохранность к</w:t>
      </w:r>
      <w:r w:rsidR="00E522F9" w:rsidRPr="00C40D0E">
        <w:rPr>
          <w:rFonts w:ascii="Arial" w:hAnsi="Arial" w:cs="Arial"/>
          <w:sz w:val="20"/>
        </w:rPr>
        <w:t xml:space="preserve">онфиденциальной информации, связанной с данной </w:t>
      </w:r>
      <w:r w:rsidR="003856A4">
        <w:rPr>
          <w:rFonts w:ascii="Arial" w:hAnsi="Arial" w:cs="Arial"/>
          <w:sz w:val="20"/>
        </w:rPr>
        <w:t>А</w:t>
      </w:r>
      <w:r w:rsidR="00E522F9" w:rsidRPr="00C40D0E">
        <w:rPr>
          <w:rFonts w:ascii="Arial" w:hAnsi="Arial" w:cs="Arial"/>
          <w:sz w:val="20"/>
        </w:rPr>
        <w:t xml:space="preserve">ффилированной </w:t>
      </w:r>
      <w:r w:rsidR="003856A4">
        <w:rPr>
          <w:rFonts w:ascii="Arial" w:hAnsi="Arial" w:cs="Arial"/>
          <w:sz w:val="20"/>
        </w:rPr>
        <w:t>к</w:t>
      </w:r>
      <w:r w:rsidR="00E522F9" w:rsidRPr="00C40D0E">
        <w:rPr>
          <w:rFonts w:ascii="Arial" w:hAnsi="Arial" w:cs="Arial"/>
          <w:sz w:val="20"/>
        </w:rPr>
        <w:t xml:space="preserve">омпанией и полученной </w:t>
      </w:r>
      <w:r w:rsidR="00E522F9">
        <w:rPr>
          <w:rFonts w:ascii="Arial" w:hAnsi="Arial" w:cs="Arial"/>
          <w:sz w:val="20"/>
        </w:rPr>
        <w:t xml:space="preserve">от </w:t>
      </w:r>
      <w:r w:rsidR="00E522F9" w:rsidRPr="00E54E73">
        <w:rPr>
          <w:rFonts w:ascii="Arial" w:hAnsi="Arial" w:cs="Arial"/>
          <w:sz w:val="20"/>
        </w:rPr>
        <w:t>Раскрывающ</w:t>
      </w:r>
      <w:r w:rsidR="00E522F9">
        <w:rPr>
          <w:rFonts w:ascii="Arial" w:hAnsi="Arial" w:cs="Arial"/>
          <w:sz w:val="20"/>
        </w:rPr>
        <w:t>ей</w:t>
      </w:r>
      <w:r w:rsidR="00E522F9" w:rsidRPr="00E54E73">
        <w:rPr>
          <w:rFonts w:ascii="Arial" w:hAnsi="Arial" w:cs="Arial"/>
          <w:sz w:val="20"/>
        </w:rPr>
        <w:t xml:space="preserve"> Сторон</w:t>
      </w:r>
      <w:r w:rsidR="00E522F9">
        <w:rPr>
          <w:rFonts w:ascii="Arial" w:hAnsi="Arial" w:cs="Arial"/>
          <w:sz w:val="20"/>
        </w:rPr>
        <w:t>ы</w:t>
      </w:r>
      <w:r w:rsidR="00E522F9" w:rsidRPr="00C40D0E">
        <w:rPr>
          <w:rFonts w:ascii="Arial" w:hAnsi="Arial" w:cs="Arial"/>
          <w:sz w:val="20"/>
        </w:rPr>
        <w:t xml:space="preserve"> в период действия Соглашения.</w:t>
      </w:r>
    </w:p>
    <w:p w:rsidR="00213940" w:rsidRPr="00C61FC7" w:rsidRDefault="00E522F9" w:rsidP="0035216C">
      <w:pPr>
        <w:ind w:firstLine="709"/>
        <w:jc w:val="both"/>
        <w:rPr>
          <w:rFonts w:ascii="Arial" w:hAnsi="Arial" w:cs="Arial"/>
          <w:sz w:val="20"/>
        </w:rPr>
      </w:pPr>
      <w:r>
        <w:rPr>
          <w:rFonts w:ascii="Arial" w:hAnsi="Arial" w:cs="Arial"/>
          <w:sz w:val="20"/>
        </w:rPr>
        <w:t xml:space="preserve">1.2. </w:t>
      </w:r>
      <w:r w:rsidR="0035216C" w:rsidRPr="00C61FC7">
        <w:rPr>
          <w:rFonts w:ascii="Arial" w:hAnsi="Arial" w:cs="Arial"/>
          <w:sz w:val="20"/>
        </w:rP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её обладателя</w:t>
      </w:r>
      <w:r w:rsidR="006B27F4">
        <w:rPr>
          <w:rFonts w:ascii="Arial" w:hAnsi="Arial" w:cs="Arial"/>
          <w:sz w:val="20"/>
        </w:rPr>
        <w:t>.</w:t>
      </w:r>
      <w:r w:rsidR="0035216C" w:rsidRPr="003943E7" w:rsidDel="003943E7">
        <w:rPr>
          <w:rFonts w:ascii="Arial" w:hAnsi="Arial" w:cs="Arial"/>
          <w:sz w:val="20"/>
        </w:rPr>
        <w:t xml:space="preserve"> </w:t>
      </w:r>
    </w:p>
    <w:p w:rsidR="003943E7" w:rsidRPr="00C61FC7" w:rsidRDefault="003943E7">
      <w:pPr>
        <w:ind w:firstLine="709"/>
        <w:jc w:val="both"/>
        <w:rPr>
          <w:rFonts w:ascii="Arial" w:hAnsi="Arial" w:cs="Arial"/>
          <w:sz w:val="20"/>
        </w:rPr>
      </w:pPr>
      <w:r w:rsidRPr="003943E7">
        <w:rPr>
          <w:rFonts w:ascii="Arial" w:hAnsi="Arial" w:cs="Arial"/>
          <w:sz w:val="20"/>
        </w:rPr>
        <w:t xml:space="preserve">К конфиденциальной информации относятся любые сведения, доступ к которым ограничен </w:t>
      </w:r>
      <w:r w:rsidR="00C44E60">
        <w:rPr>
          <w:rFonts w:ascii="Arial" w:hAnsi="Arial" w:cs="Arial"/>
          <w:sz w:val="20"/>
        </w:rPr>
        <w:t xml:space="preserve">(1) </w:t>
      </w:r>
      <w:r w:rsidRPr="003943E7">
        <w:rPr>
          <w:rFonts w:ascii="Arial" w:hAnsi="Arial" w:cs="Arial"/>
          <w:sz w:val="20"/>
        </w:rPr>
        <w:t xml:space="preserve">законодательством: </w:t>
      </w:r>
      <w:r w:rsidR="00592E38">
        <w:rPr>
          <w:rFonts w:ascii="Arial" w:hAnsi="Arial" w:cs="Arial"/>
          <w:sz w:val="20"/>
        </w:rPr>
        <w:t>(</w:t>
      </w:r>
      <w:r w:rsidR="00592E38">
        <w:rPr>
          <w:rFonts w:ascii="Arial" w:hAnsi="Arial" w:cs="Arial"/>
          <w:sz w:val="20"/>
          <w:lang w:val="en-US"/>
        </w:rPr>
        <w:t>i</w:t>
      </w:r>
      <w:r w:rsidR="00592E38">
        <w:rPr>
          <w:rFonts w:ascii="Arial" w:hAnsi="Arial" w:cs="Arial"/>
          <w:sz w:val="20"/>
        </w:rPr>
        <w:t xml:space="preserve">) </w:t>
      </w:r>
      <w:r w:rsidRPr="003943E7">
        <w:rPr>
          <w:rFonts w:ascii="Arial" w:hAnsi="Arial" w:cs="Arial"/>
          <w:sz w:val="20"/>
        </w:rPr>
        <w:t xml:space="preserve">персональные данные, </w:t>
      </w:r>
      <w:r w:rsidR="0093714B">
        <w:rPr>
          <w:rFonts w:ascii="Arial" w:hAnsi="Arial" w:cs="Arial"/>
          <w:sz w:val="20"/>
        </w:rPr>
        <w:t>(</w:t>
      </w:r>
      <w:r w:rsidR="0093714B">
        <w:rPr>
          <w:rFonts w:ascii="Arial" w:hAnsi="Arial" w:cs="Arial"/>
          <w:sz w:val="20"/>
          <w:lang w:val="en-US"/>
        </w:rPr>
        <w:t>ii</w:t>
      </w:r>
      <w:r w:rsidR="0093714B">
        <w:rPr>
          <w:rFonts w:ascii="Arial" w:hAnsi="Arial" w:cs="Arial"/>
          <w:sz w:val="20"/>
        </w:rPr>
        <w:t xml:space="preserve">) </w:t>
      </w:r>
      <w:r w:rsidRPr="003943E7">
        <w:rPr>
          <w:rFonts w:ascii="Arial" w:hAnsi="Arial" w:cs="Arial"/>
          <w:sz w:val="20"/>
        </w:rPr>
        <w:t xml:space="preserve">информация, составляющая профессиональную (адвокатскую, банковскую, аудиторскую и пр.), коммерческую, служебную </w:t>
      </w:r>
      <w:r w:rsidR="00592E38">
        <w:rPr>
          <w:rFonts w:ascii="Arial" w:hAnsi="Arial" w:cs="Arial"/>
          <w:sz w:val="20"/>
        </w:rPr>
        <w:t>и</w:t>
      </w:r>
      <w:r w:rsidR="0093714B">
        <w:rPr>
          <w:rFonts w:ascii="Arial" w:hAnsi="Arial" w:cs="Arial"/>
          <w:sz w:val="20"/>
        </w:rPr>
        <w:t xml:space="preserve"> (или)</w:t>
      </w:r>
      <w:r w:rsidR="00592E38">
        <w:rPr>
          <w:rFonts w:ascii="Arial" w:hAnsi="Arial" w:cs="Arial"/>
          <w:sz w:val="20"/>
        </w:rPr>
        <w:t xml:space="preserve"> ин</w:t>
      </w:r>
      <w:r w:rsidR="0093714B">
        <w:rPr>
          <w:rFonts w:ascii="Arial" w:hAnsi="Arial" w:cs="Arial"/>
          <w:sz w:val="20"/>
        </w:rPr>
        <w:t xml:space="preserve">ую </w:t>
      </w:r>
      <w:r w:rsidR="00592E38">
        <w:rPr>
          <w:rFonts w:ascii="Arial" w:hAnsi="Arial" w:cs="Arial"/>
          <w:sz w:val="20"/>
        </w:rPr>
        <w:t>охраняем</w:t>
      </w:r>
      <w:r w:rsidR="0093714B">
        <w:rPr>
          <w:rFonts w:ascii="Arial" w:hAnsi="Arial" w:cs="Arial"/>
          <w:sz w:val="20"/>
        </w:rPr>
        <w:t xml:space="preserve">ую </w:t>
      </w:r>
      <w:r w:rsidR="00592E38">
        <w:rPr>
          <w:rFonts w:ascii="Arial" w:hAnsi="Arial" w:cs="Arial"/>
          <w:sz w:val="20"/>
        </w:rPr>
        <w:t>законом тайн</w:t>
      </w:r>
      <w:r w:rsidR="0093714B">
        <w:rPr>
          <w:rFonts w:ascii="Arial" w:hAnsi="Arial" w:cs="Arial"/>
          <w:sz w:val="20"/>
        </w:rPr>
        <w:t>у</w:t>
      </w:r>
      <w:r w:rsidR="00592E38">
        <w:rPr>
          <w:rFonts w:ascii="Arial" w:hAnsi="Arial" w:cs="Arial"/>
          <w:sz w:val="20"/>
        </w:rPr>
        <w:t>; и/или (</w:t>
      </w:r>
      <w:r w:rsidR="00C44E60">
        <w:rPr>
          <w:rFonts w:ascii="Arial" w:hAnsi="Arial" w:cs="Arial"/>
          <w:sz w:val="20"/>
        </w:rPr>
        <w:t>2</w:t>
      </w:r>
      <w:r w:rsidR="00592E38">
        <w:rPr>
          <w:rFonts w:ascii="Arial" w:hAnsi="Arial" w:cs="Arial"/>
          <w:sz w:val="20"/>
        </w:rPr>
        <w:t>) которые</w:t>
      </w:r>
      <w:r w:rsidR="00592E38" w:rsidRPr="004673A8">
        <w:rPr>
          <w:rFonts w:ascii="Arial" w:hAnsi="Arial" w:cs="Arial"/>
          <w:sz w:val="20"/>
        </w:rPr>
        <w:t xml:space="preserve"> </w:t>
      </w:r>
      <w:r w:rsidR="00592E38" w:rsidRPr="004673A8">
        <w:rPr>
          <w:rFonts w:ascii="Arial" w:hAnsi="Arial" w:cs="Arial" w:hint="eastAsia"/>
          <w:sz w:val="20"/>
        </w:rPr>
        <w:t>име</w:t>
      </w:r>
      <w:r w:rsidR="00592E38">
        <w:rPr>
          <w:rFonts w:ascii="Arial" w:hAnsi="Arial" w:cs="Arial"/>
          <w:sz w:val="20"/>
        </w:rPr>
        <w:t>ю</w:t>
      </w:r>
      <w:r w:rsidR="00592E38" w:rsidRPr="004673A8">
        <w:rPr>
          <w:rFonts w:ascii="Arial" w:hAnsi="Arial" w:cs="Arial" w:hint="eastAsia"/>
          <w:sz w:val="20"/>
        </w:rPr>
        <w:t>т</w:t>
      </w:r>
      <w:r w:rsidR="00592E38" w:rsidRPr="004673A8">
        <w:rPr>
          <w:rFonts w:ascii="Arial" w:hAnsi="Arial" w:cs="Arial"/>
          <w:sz w:val="20"/>
        </w:rPr>
        <w:t xml:space="preserve"> </w:t>
      </w:r>
      <w:r w:rsidR="00592E38" w:rsidRPr="004673A8">
        <w:rPr>
          <w:rFonts w:ascii="Arial" w:hAnsi="Arial" w:cs="Arial" w:hint="eastAsia"/>
          <w:sz w:val="20"/>
        </w:rPr>
        <w:t>действительную</w:t>
      </w:r>
      <w:r w:rsidR="00592E38" w:rsidRPr="004673A8">
        <w:rPr>
          <w:rFonts w:ascii="Arial" w:hAnsi="Arial" w:cs="Arial"/>
          <w:sz w:val="20"/>
        </w:rPr>
        <w:t xml:space="preserve"> </w:t>
      </w:r>
      <w:r w:rsidR="00592E38" w:rsidRPr="004673A8">
        <w:rPr>
          <w:rFonts w:ascii="Arial" w:hAnsi="Arial" w:cs="Arial" w:hint="eastAsia"/>
          <w:sz w:val="20"/>
        </w:rPr>
        <w:t>или</w:t>
      </w:r>
      <w:r w:rsidR="00592E38" w:rsidRPr="004673A8">
        <w:rPr>
          <w:rFonts w:ascii="Arial" w:hAnsi="Arial" w:cs="Arial"/>
          <w:sz w:val="20"/>
        </w:rPr>
        <w:t xml:space="preserve"> </w:t>
      </w:r>
      <w:r w:rsidR="00592E38" w:rsidRPr="004673A8">
        <w:rPr>
          <w:rFonts w:ascii="Arial" w:hAnsi="Arial" w:cs="Arial" w:hint="eastAsia"/>
          <w:sz w:val="20"/>
        </w:rPr>
        <w:t>потенциальную</w:t>
      </w:r>
      <w:r w:rsidR="00592E38" w:rsidRPr="004673A8">
        <w:rPr>
          <w:rFonts w:ascii="Arial" w:hAnsi="Arial" w:cs="Arial"/>
          <w:sz w:val="20"/>
        </w:rPr>
        <w:t xml:space="preserve"> </w:t>
      </w:r>
      <w:r w:rsidR="00592E38" w:rsidRPr="004673A8">
        <w:rPr>
          <w:rFonts w:ascii="Arial" w:hAnsi="Arial" w:cs="Arial" w:hint="eastAsia"/>
          <w:sz w:val="20"/>
        </w:rPr>
        <w:t>коммерческую</w:t>
      </w:r>
      <w:r w:rsidR="00592E38" w:rsidRPr="004673A8">
        <w:rPr>
          <w:rFonts w:ascii="Arial" w:hAnsi="Arial" w:cs="Arial"/>
          <w:sz w:val="20"/>
        </w:rPr>
        <w:t xml:space="preserve"> </w:t>
      </w:r>
      <w:r w:rsidR="00592E38" w:rsidRPr="004673A8">
        <w:rPr>
          <w:rFonts w:ascii="Arial" w:hAnsi="Arial" w:cs="Arial" w:hint="eastAsia"/>
          <w:sz w:val="20"/>
        </w:rPr>
        <w:t>ценность</w:t>
      </w:r>
      <w:r w:rsidR="00592E38" w:rsidRPr="004673A8">
        <w:rPr>
          <w:rFonts w:ascii="Arial" w:hAnsi="Arial" w:cs="Arial"/>
          <w:sz w:val="20"/>
        </w:rPr>
        <w:t xml:space="preserve"> </w:t>
      </w:r>
      <w:r w:rsidR="00592E38" w:rsidRPr="004673A8">
        <w:rPr>
          <w:rFonts w:ascii="Arial" w:hAnsi="Arial" w:cs="Arial" w:hint="eastAsia"/>
          <w:sz w:val="20"/>
        </w:rPr>
        <w:t>в</w:t>
      </w:r>
      <w:r w:rsidR="00592E38" w:rsidRPr="004673A8">
        <w:rPr>
          <w:rFonts w:ascii="Arial" w:hAnsi="Arial" w:cs="Arial"/>
          <w:sz w:val="20"/>
        </w:rPr>
        <w:t xml:space="preserve"> </w:t>
      </w:r>
      <w:r w:rsidR="00592E38" w:rsidRPr="004673A8">
        <w:rPr>
          <w:rFonts w:ascii="Arial" w:hAnsi="Arial" w:cs="Arial" w:hint="eastAsia"/>
          <w:sz w:val="20"/>
        </w:rPr>
        <w:t>силу</w:t>
      </w:r>
      <w:r w:rsidR="00592E38" w:rsidRPr="004673A8">
        <w:rPr>
          <w:rFonts w:ascii="Arial" w:hAnsi="Arial" w:cs="Arial"/>
          <w:sz w:val="20"/>
        </w:rPr>
        <w:t xml:space="preserve"> </w:t>
      </w:r>
      <w:r w:rsidR="00592E38" w:rsidRPr="004673A8">
        <w:rPr>
          <w:rFonts w:ascii="Arial" w:hAnsi="Arial" w:cs="Arial" w:hint="eastAsia"/>
          <w:sz w:val="20"/>
        </w:rPr>
        <w:t>неизвестности</w:t>
      </w:r>
      <w:r w:rsidR="00592E38" w:rsidRPr="004673A8">
        <w:rPr>
          <w:rFonts w:ascii="Arial" w:hAnsi="Arial" w:cs="Arial"/>
          <w:sz w:val="20"/>
        </w:rPr>
        <w:t xml:space="preserve"> </w:t>
      </w:r>
      <w:r w:rsidR="00592E38" w:rsidRPr="004673A8">
        <w:rPr>
          <w:rFonts w:ascii="Arial" w:hAnsi="Arial" w:cs="Arial" w:hint="eastAsia"/>
          <w:sz w:val="20"/>
        </w:rPr>
        <w:t>третьим</w:t>
      </w:r>
      <w:r w:rsidR="00592E38" w:rsidRPr="004673A8">
        <w:rPr>
          <w:rFonts w:ascii="Arial" w:hAnsi="Arial" w:cs="Arial"/>
          <w:sz w:val="20"/>
        </w:rPr>
        <w:t xml:space="preserve"> </w:t>
      </w:r>
      <w:r w:rsidR="00592E38" w:rsidRPr="004673A8">
        <w:rPr>
          <w:rFonts w:ascii="Arial" w:hAnsi="Arial" w:cs="Arial" w:hint="eastAsia"/>
          <w:sz w:val="20"/>
        </w:rPr>
        <w:t>лицам</w:t>
      </w:r>
      <w:r w:rsidR="00592E38" w:rsidRPr="004673A8">
        <w:rPr>
          <w:rFonts w:ascii="Arial" w:hAnsi="Arial" w:cs="Arial"/>
          <w:sz w:val="20"/>
        </w:rPr>
        <w:t xml:space="preserve">, </w:t>
      </w:r>
      <w:r w:rsidR="00592E38" w:rsidRPr="004673A8">
        <w:rPr>
          <w:rFonts w:ascii="Arial" w:hAnsi="Arial" w:cs="Arial" w:hint="eastAsia"/>
          <w:sz w:val="20"/>
        </w:rPr>
        <w:t>к</w:t>
      </w:r>
      <w:r w:rsidR="00592E38" w:rsidRPr="004673A8">
        <w:rPr>
          <w:rFonts w:ascii="Arial" w:hAnsi="Arial" w:cs="Arial"/>
          <w:sz w:val="20"/>
        </w:rPr>
        <w:t xml:space="preserve"> </w:t>
      </w:r>
      <w:r w:rsidR="00592E38" w:rsidRPr="004673A8">
        <w:rPr>
          <w:rFonts w:ascii="Arial" w:hAnsi="Arial" w:cs="Arial" w:hint="eastAsia"/>
          <w:sz w:val="20"/>
        </w:rPr>
        <w:t>котор</w:t>
      </w:r>
      <w:r w:rsidR="00592E38">
        <w:rPr>
          <w:rFonts w:ascii="Arial" w:hAnsi="Arial" w:cs="Arial"/>
          <w:sz w:val="20"/>
        </w:rPr>
        <w:t>ым</w:t>
      </w:r>
      <w:r w:rsidR="00592E38" w:rsidRPr="004673A8">
        <w:rPr>
          <w:rFonts w:ascii="Arial" w:hAnsi="Arial" w:cs="Arial"/>
          <w:sz w:val="20"/>
        </w:rPr>
        <w:t xml:space="preserve"> </w:t>
      </w:r>
      <w:r w:rsidR="00592E38" w:rsidRPr="004673A8">
        <w:rPr>
          <w:rFonts w:ascii="Arial" w:hAnsi="Arial" w:cs="Arial" w:hint="eastAsia"/>
          <w:sz w:val="20"/>
        </w:rPr>
        <w:t>у</w:t>
      </w:r>
      <w:r w:rsidR="00592E38" w:rsidRPr="004673A8">
        <w:rPr>
          <w:rFonts w:ascii="Arial" w:hAnsi="Arial" w:cs="Arial"/>
          <w:sz w:val="20"/>
        </w:rPr>
        <w:t xml:space="preserve"> </w:t>
      </w:r>
      <w:r w:rsidR="00592E38" w:rsidRPr="004673A8">
        <w:rPr>
          <w:rFonts w:ascii="Arial" w:hAnsi="Arial" w:cs="Arial" w:hint="eastAsia"/>
          <w:sz w:val="20"/>
        </w:rPr>
        <w:t>третьих</w:t>
      </w:r>
      <w:r w:rsidR="00592E38" w:rsidRPr="004673A8">
        <w:rPr>
          <w:rFonts w:ascii="Arial" w:hAnsi="Arial" w:cs="Arial"/>
          <w:sz w:val="20"/>
        </w:rPr>
        <w:t xml:space="preserve"> </w:t>
      </w:r>
      <w:r w:rsidR="00592E38" w:rsidRPr="004673A8">
        <w:rPr>
          <w:rFonts w:ascii="Arial" w:hAnsi="Arial" w:cs="Arial" w:hint="eastAsia"/>
          <w:sz w:val="20"/>
        </w:rPr>
        <w:t>лиц</w:t>
      </w:r>
      <w:r w:rsidR="00592E38" w:rsidRPr="004673A8">
        <w:rPr>
          <w:rFonts w:ascii="Arial" w:hAnsi="Arial" w:cs="Arial"/>
          <w:sz w:val="20"/>
        </w:rPr>
        <w:t xml:space="preserve"> </w:t>
      </w:r>
      <w:r w:rsidR="00592E38" w:rsidRPr="004673A8">
        <w:rPr>
          <w:rFonts w:ascii="Arial" w:hAnsi="Arial" w:cs="Arial" w:hint="eastAsia"/>
          <w:sz w:val="20"/>
        </w:rPr>
        <w:t>нет</w:t>
      </w:r>
      <w:r w:rsidR="00592E38" w:rsidRPr="004673A8">
        <w:rPr>
          <w:rFonts w:ascii="Arial" w:hAnsi="Arial" w:cs="Arial"/>
          <w:sz w:val="20"/>
        </w:rPr>
        <w:t xml:space="preserve"> </w:t>
      </w:r>
      <w:r w:rsidR="00592E38" w:rsidRPr="004673A8">
        <w:rPr>
          <w:rFonts w:ascii="Arial" w:hAnsi="Arial" w:cs="Arial" w:hint="eastAsia"/>
          <w:sz w:val="20"/>
        </w:rPr>
        <w:t>свободного</w:t>
      </w:r>
      <w:r w:rsidR="00592E38" w:rsidRPr="004673A8">
        <w:rPr>
          <w:rFonts w:ascii="Arial" w:hAnsi="Arial" w:cs="Arial"/>
          <w:sz w:val="20"/>
        </w:rPr>
        <w:t xml:space="preserve"> </w:t>
      </w:r>
      <w:r w:rsidR="00592E38" w:rsidRPr="004673A8">
        <w:rPr>
          <w:rFonts w:ascii="Arial" w:hAnsi="Arial" w:cs="Arial" w:hint="eastAsia"/>
          <w:sz w:val="20"/>
        </w:rPr>
        <w:t>доступа</w:t>
      </w:r>
      <w:r w:rsidR="00592E38" w:rsidRPr="004673A8">
        <w:rPr>
          <w:rFonts w:ascii="Arial" w:hAnsi="Arial" w:cs="Arial"/>
          <w:sz w:val="20"/>
        </w:rPr>
        <w:t xml:space="preserve"> </w:t>
      </w:r>
      <w:r w:rsidR="00592E38" w:rsidRPr="004673A8">
        <w:rPr>
          <w:rFonts w:ascii="Arial" w:hAnsi="Arial" w:cs="Arial" w:hint="eastAsia"/>
          <w:sz w:val="20"/>
        </w:rPr>
        <w:t>на</w:t>
      </w:r>
      <w:r w:rsidR="00592E38" w:rsidRPr="004673A8">
        <w:rPr>
          <w:rFonts w:ascii="Arial" w:hAnsi="Arial" w:cs="Arial"/>
          <w:sz w:val="20"/>
        </w:rPr>
        <w:t xml:space="preserve"> </w:t>
      </w:r>
      <w:r w:rsidR="00592E38" w:rsidRPr="004673A8">
        <w:rPr>
          <w:rFonts w:ascii="Arial" w:hAnsi="Arial" w:cs="Arial" w:hint="eastAsia"/>
          <w:sz w:val="20"/>
        </w:rPr>
        <w:t>законном</w:t>
      </w:r>
      <w:r w:rsidR="00592E38" w:rsidRPr="004673A8">
        <w:rPr>
          <w:rFonts w:ascii="Arial" w:hAnsi="Arial" w:cs="Arial"/>
          <w:sz w:val="20"/>
        </w:rPr>
        <w:t xml:space="preserve"> </w:t>
      </w:r>
      <w:r w:rsidR="00592E38" w:rsidRPr="004673A8">
        <w:rPr>
          <w:rFonts w:ascii="Arial" w:hAnsi="Arial" w:cs="Arial" w:hint="eastAsia"/>
          <w:sz w:val="20"/>
        </w:rPr>
        <w:t>основании</w:t>
      </w:r>
      <w:r w:rsidR="00592E38" w:rsidRPr="004673A8">
        <w:rPr>
          <w:rFonts w:ascii="Arial" w:hAnsi="Arial" w:cs="Arial"/>
          <w:sz w:val="20"/>
        </w:rPr>
        <w:t xml:space="preserve"> </w:t>
      </w:r>
      <w:r w:rsidR="00592E38" w:rsidRPr="004673A8">
        <w:rPr>
          <w:rFonts w:ascii="Arial" w:hAnsi="Arial" w:cs="Arial" w:hint="eastAsia"/>
          <w:sz w:val="20"/>
        </w:rPr>
        <w:t>и</w:t>
      </w:r>
      <w:r w:rsidR="00592E38" w:rsidRPr="004673A8">
        <w:rPr>
          <w:rFonts w:ascii="Arial" w:hAnsi="Arial" w:cs="Arial"/>
          <w:sz w:val="20"/>
        </w:rPr>
        <w:t xml:space="preserve"> </w:t>
      </w:r>
      <w:r w:rsidR="00592E38" w:rsidRPr="004673A8">
        <w:rPr>
          <w:rFonts w:ascii="Arial" w:hAnsi="Arial" w:cs="Arial" w:hint="eastAsia"/>
          <w:sz w:val="20"/>
        </w:rPr>
        <w:t>в</w:t>
      </w:r>
      <w:r w:rsidR="00592E38" w:rsidRPr="004673A8">
        <w:rPr>
          <w:rFonts w:ascii="Arial" w:hAnsi="Arial" w:cs="Arial"/>
          <w:sz w:val="20"/>
        </w:rPr>
        <w:t xml:space="preserve"> </w:t>
      </w:r>
      <w:r w:rsidR="00592E38" w:rsidRPr="004673A8">
        <w:rPr>
          <w:rFonts w:ascii="Arial" w:hAnsi="Arial" w:cs="Arial" w:hint="eastAsia"/>
          <w:sz w:val="20"/>
        </w:rPr>
        <w:t>отношении</w:t>
      </w:r>
      <w:r w:rsidR="00592E38" w:rsidRPr="004673A8">
        <w:rPr>
          <w:rFonts w:ascii="Arial" w:hAnsi="Arial" w:cs="Arial"/>
          <w:sz w:val="20"/>
        </w:rPr>
        <w:t xml:space="preserve"> </w:t>
      </w:r>
      <w:r w:rsidR="00592E38" w:rsidRPr="004673A8">
        <w:rPr>
          <w:rFonts w:ascii="Arial" w:hAnsi="Arial" w:cs="Arial" w:hint="eastAsia"/>
          <w:sz w:val="20"/>
        </w:rPr>
        <w:t>котор</w:t>
      </w:r>
      <w:r w:rsidR="00592E38">
        <w:rPr>
          <w:rFonts w:ascii="Arial" w:hAnsi="Arial" w:cs="Arial"/>
          <w:sz w:val="20"/>
        </w:rPr>
        <w:t>ых</w:t>
      </w:r>
      <w:r w:rsidR="00592E38" w:rsidRPr="004673A8">
        <w:rPr>
          <w:rFonts w:ascii="Arial" w:hAnsi="Arial" w:cs="Arial"/>
          <w:sz w:val="20"/>
        </w:rPr>
        <w:t xml:space="preserve"> </w:t>
      </w:r>
      <w:r w:rsidR="00592E38" w:rsidRPr="004673A8">
        <w:rPr>
          <w:rFonts w:ascii="Arial" w:hAnsi="Arial" w:cs="Arial" w:hint="eastAsia"/>
          <w:sz w:val="20"/>
        </w:rPr>
        <w:t>обладателем</w:t>
      </w:r>
      <w:r w:rsidR="00592E38" w:rsidRPr="004673A8">
        <w:rPr>
          <w:rFonts w:ascii="Arial" w:hAnsi="Arial" w:cs="Arial"/>
          <w:sz w:val="20"/>
        </w:rPr>
        <w:t xml:space="preserve"> </w:t>
      </w:r>
      <w:r w:rsidR="00592E38" w:rsidRPr="004673A8">
        <w:rPr>
          <w:rFonts w:ascii="Arial" w:hAnsi="Arial" w:cs="Arial" w:hint="eastAsia"/>
          <w:sz w:val="20"/>
        </w:rPr>
        <w:t>такой</w:t>
      </w:r>
      <w:r w:rsidR="00592E38" w:rsidRPr="004673A8">
        <w:rPr>
          <w:rFonts w:ascii="Arial" w:hAnsi="Arial" w:cs="Arial"/>
          <w:sz w:val="20"/>
        </w:rPr>
        <w:t xml:space="preserve"> </w:t>
      </w:r>
      <w:r w:rsidR="00592E38" w:rsidRPr="004673A8">
        <w:rPr>
          <w:rFonts w:ascii="Arial" w:hAnsi="Arial" w:cs="Arial" w:hint="eastAsia"/>
          <w:sz w:val="20"/>
        </w:rPr>
        <w:t>информации</w:t>
      </w:r>
      <w:r w:rsidR="00592E38" w:rsidRPr="004673A8">
        <w:rPr>
          <w:rFonts w:ascii="Arial" w:hAnsi="Arial" w:cs="Arial"/>
          <w:sz w:val="20"/>
        </w:rPr>
        <w:t xml:space="preserve"> </w:t>
      </w:r>
      <w:r w:rsidR="00592E38" w:rsidRPr="004673A8">
        <w:rPr>
          <w:rFonts w:ascii="Arial" w:hAnsi="Arial" w:cs="Arial" w:hint="eastAsia"/>
          <w:sz w:val="20"/>
        </w:rPr>
        <w:t>введен</w:t>
      </w:r>
      <w:r w:rsidR="00592E38" w:rsidRPr="004673A8">
        <w:rPr>
          <w:rFonts w:ascii="Arial" w:hAnsi="Arial" w:cs="Arial"/>
          <w:sz w:val="20"/>
        </w:rPr>
        <w:t xml:space="preserve"> </w:t>
      </w:r>
      <w:r w:rsidR="00592E38" w:rsidRPr="004673A8">
        <w:rPr>
          <w:rFonts w:ascii="Arial" w:hAnsi="Arial" w:cs="Arial" w:hint="eastAsia"/>
          <w:sz w:val="20"/>
        </w:rPr>
        <w:t>режим</w:t>
      </w:r>
      <w:r w:rsidR="00592E38" w:rsidRPr="004673A8">
        <w:rPr>
          <w:rFonts w:ascii="Arial" w:hAnsi="Arial" w:cs="Arial"/>
          <w:sz w:val="20"/>
        </w:rPr>
        <w:t xml:space="preserve"> </w:t>
      </w:r>
      <w:r w:rsidR="00592E38">
        <w:rPr>
          <w:rFonts w:ascii="Arial" w:hAnsi="Arial" w:cs="Arial"/>
          <w:sz w:val="20"/>
        </w:rPr>
        <w:t>к</w:t>
      </w:r>
      <w:r w:rsidR="00592E38" w:rsidRPr="004673A8">
        <w:rPr>
          <w:rFonts w:ascii="Arial" w:hAnsi="Arial" w:cs="Arial" w:hint="eastAsia"/>
          <w:sz w:val="20"/>
        </w:rPr>
        <w:t>онфиденциальности</w:t>
      </w:r>
      <w:r w:rsidR="00592E38">
        <w:rPr>
          <w:rFonts w:ascii="Arial" w:hAnsi="Arial" w:cs="Arial"/>
          <w:sz w:val="20"/>
        </w:rPr>
        <w:t xml:space="preserve"> и/или письменно определенные </w:t>
      </w:r>
      <w:r w:rsidR="00A72E09">
        <w:rPr>
          <w:rFonts w:ascii="Arial" w:hAnsi="Arial" w:cs="Arial"/>
          <w:sz w:val="20"/>
        </w:rPr>
        <w:t>Р</w:t>
      </w:r>
      <w:r w:rsidR="00592E38">
        <w:rPr>
          <w:rFonts w:ascii="Arial" w:hAnsi="Arial" w:cs="Arial"/>
          <w:sz w:val="20"/>
        </w:rPr>
        <w:t>аскрывающей стороной в качестве конфиденциальной</w:t>
      </w:r>
      <w:r w:rsidR="006B27F4">
        <w:rPr>
          <w:rFonts w:ascii="Arial" w:hAnsi="Arial" w:cs="Arial"/>
          <w:sz w:val="20"/>
        </w:rPr>
        <w:t xml:space="preserve"> (в т.ч. сведения об аффилированных лицах Сторон и (или) её бенефициаре(ах))</w:t>
      </w:r>
      <w:r w:rsidRPr="003943E7">
        <w:rPr>
          <w:rFonts w:ascii="Arial" w:hAnsi="Arial" w:cs="Arial"/>
          <w:sz w:val="20"/>
        </w:rPr>
        <w:t>.</w:t>
      </w:r>
    </w:p>
    <w:p w:rsidR="00C61FC7" w:rsidRDefault="00592E38" w:rsidP="00213940">
      <w:pPr>
        <w:ind w:firstLine="709"/>
        <w:jc w:val="both"/>
        <w:rPr>
          <w:rFonts w:ascii="Arial" w:hAnsi="Arial" w:cs="Arial"/>
          <w:b/>
          <w:sz w:val="20"/>
        </w:rPr>
      </w:pPr>
      <w:r>
        <w:rPr>
          <w:rFonts w:ascii="Arial" w:hAnsi="Arial" w:cs="Arial"/>
          <w:sz w:val="20"/>
        </w:rPr>
        <w:t>К</w:t>
      </w:r>
      <w:r w:rsidRPr="00113A87">
        <w:rPr>
          <w:rFonts w:ascii="Arial" w:hAnsi="Arial" w:cs="Arial"/>
          <w:sz w:val="20"/>
        </w:rPr>
        <w:t>роме прочего, следующие сведения</w:t>
      </w:r>
      <w:r>
        <w:rPr>
          <w:rFonts w:ascii="Arial" w:hAnsi="Arial" w:cs="Arial"/>
          <w:sz w:val="20"/>
        </w:rPr>
        <w:t xml:space="preserve"> (информация) относятся</w:t>
      </w:r>
      <w:r w:rsidRPr="00113A87">
        <w:rPr>
          <w:rFonts w:ascii="Arial" w:hAnsi="Arial" w:cs="Arial"/>
          <w:sz w:val="20"/>
        </w:rPr>
        <w:t xml:space="preserve"> </w:t>
      </w:r>
      <w:r>
        <w:rPr>
          <w:rFonts w:ascii="Arial" w:hAnsi="Arial" w:cs="Arial"/>
          <w:sz w:val="20"/>
        </w:rPr>
        <w:t>к к</w:t>
      </w:r>
      <w:r w:rsidR="00213940" w:rsidRPr="00113A87">
        <w:rPr>
          <w:rFonts w:ascii="Arial" w:hAnsi="Arial" w:cs="Arial"/>
          <w:sz w:val="20"/>
        </w:rPr>
        <w:t>онфиденциальн</w:t>
      </w:r>
      <w:r>
        <w:rPr>
          <w:rFonts w:ascii="Arial" w:hAnsi="Arial" w:cs="Arial"/>
          <w:sz w:val="20"/>
        </w:rPr>
        <w:t>ой</w:t>
      </w:r>
      <w:r w:rsidR="00213940" w:rsidRPr="00113A87">
        <w:rPr>
          <w:rFonts w:ascii="Arial" w:hAnsi="Arial" w:cs="Arial"/>
          <w:sz w:val="20"/>
        </w:rPr>
        <w:t xml:space="preserve"> информаци</w:t>
      </w:r>
      <w:r>
        <w:rPr>
          <w:rFonts w:ascii="Arial" w:hAnsi="Arial" w:cs="Arial"/>
          <w:sz w:val="20"/>
        </w:rPr>
        <w:t>и</w:t>
      </w:r>
      <w:r w:rsidR="00213940" w:rsidRPr="00113A87">
        <w:rPr>
          <w:rFonts w:ascii="Arial" w:hAnsi="Arial" w:cs="Arial"/>
          <w:sz w:val="20"/>
        </w:rPr>
        <w:t xml:space="preserve">: информация, относящаяся к прошлым, текущим или будущим исследованиям Раскрывающей </w:t>
      </w:r>
      <w:r w:rsidR="00A72E09">
        <w:rPr>
          <w:rFonts w:ascii="Arial" w:hAnsi="Arial" w:cs="Arial"/>
          <w:sz w:val="20"/>
        </w:rPr>
        <w:t>С</w:t>
      </w:r>
      <w:r w:rsidR="00213940" w:rsidRPr="00113A87">
        <w:rPr>
          <w:rFonts w:ascii="Arial" w:hAnsi="Arial" w:cs="Arial"/>
          <w:sz w:val="20"/>
        </w:rPr>
        <w:t xml:space="preserve">тороны; финансовые результаты и прогнозы; расходы и цены (потенциальные или фактические); информация о клиентах и поставщиках; информация о консультантах; технологии; техническая, финансовая и деловая стратегия; стратегия в области маркетинга и продвижения продукции; лицензированное и находящееся в процессе разработки программное обеспечение (включая выходные данные поставщика и </w:t>
      </w:r>
      <w:bookmarkStart w:id="0" w:name="_GoBack"/>
      <w:r w:rsidR="00213940" w:rsidRPr="00113A87">
        <w:rPr>
          <w:rFonts w:ascii="Arial" w:hAnsi="Arial" w:cs="Arial"/>
          <w:sz w:val="20"/>
        </w:rPr>
        <w:t xml:space="preserve">продукта, данные и алгоритмы, использованные в таком программном обеспечении) и аппаратное обеспечение; являющаяся собственностью </w:t>
      </w:r>
      <w:r w:rsidR="00912D08">
        <w:rPr>
          <w:rFonts w:ascii="Arial" w:hAnsi="Arial" w:cs="Arial"/>
          <w:sz w:val="20"/>
        </w:rPr>
        <w:t>Сторон</w:t>
      </w:r>
      <w:r w:rsidR="00912D08" w:rsidRPr="00113A87">
        <w:rPr>
          <w:rFonts w:ascii="Arial" w:hAnsi="Arial" w:cs="Arial"/>
          <w:sz w:val="20"/>
        </w:rPr>
        <w:t xml:space="preserve"> </w:t>
      </w:r>
      <w:r w:rsidR="00213940" w:rsidRPr="00113A87">
        <w:rPr>
          <w:rFonts w:ascii="Arial" w:hAnsi="Arial" w:cs="Arial"/>
          <w:sz w:val="20"/>
        </w:rPr>
        <w:t xml:space="preserve">методология и процессы, информация, составляющая коммерческую тайну </w:t>
      </w:r>
      <w:r w:rsidR="00213940" w:rsidRPr="001E624E">
        <w:rPr>
          <w:rFonts w:ascii="Arial" w:hAnsi="Arial" w:cs="Arial"/>
          <w:sz w:val="20"/>
        </w:rPr>
        <w:t>(</w:t>
      </w:r>
      <w:r w:rsidR="00912D08" w:rsidRPr="001E624E">
        <w:rPr>
          <w:rFonts w:ascii="Arial" w:hAnsi="Arial" w:cs="Arial"/>
          <w:sz w:val="20"/>
        </w:rPr>
        <w:t xml:space="preserve">как охраняемая/охраноспособная в качестве объекта интеллектуальной собственности </w:t>
      </w:r>
      <w:bookmarkEnd w:id="0"/>
      <w:r w:rsidR="00912D08" w:rsidRPr="001E624E">
        <w:rPr>
          <w:rFonts w:ascii="Arial" w:hAnsi="Arial" w:cs="Arial"/>
          <w:sz w:val="20"/>
        </w:rPr>
        <w:t>в соответствии с</w:t>
      </w:r>
      <w:r w:rsidR="007B5A0F" w:rsidRPr="001E624E">
        <w:rPr>
          <w:rFonts w:ascii="Arial" w:hAnsi="Arial" w:cs="Arial"/>
          <w:sz w:val="20"/>
        </w:rPr>
        <w:t xml:space="preserve">о ст.1225 ГК РФ так </w:t>
      </w:r>
      <w:r w:rsidR="00912D08" w:rsidRPr="001E624E">
        <w:rPr>
          <w:rFonts w:ascii="Arial" w:hAnsi="Arial" w:cs="Arial"/>
          <w:sz w:val="20"/>
        </w:rPr>
        <w:t>и нет</w:t>
      </w:r>
      <w:r w:rsidR="00213940" w:rsidRPr="001E624E">
        <w:rPr>
          <w:rFonts w:ascii="Arial" w:hAnsi="Arial" w:cs="Arial"/>
          <w:sz w:val="20"/>
        </w:rPr>
        <w:t>);</w:t>
      </w:r>
      <w:r w:rsidR="00213940" w:rsidRPr="00113A87">
        <w:rPr>
          <w:rFonts w:ascii="Arial" w:hAnsi="Arial" w:cs="Arial"/>
          <w:sz w:val="20"/>
        </w:rPr>
        <w:t xml:space="preserve"> договоры и соглашения, заключенные непосредственно Раскрывающей Стороной или в пользу Раскрывающей Стороны или при прямом или косвенном участии Раскрывающей Стороны, а также информацию и сведения, содержащиеся в таких договорах и соглашениях (в том числе внешнеторговых контрактах); бизнес-планы и тому подобные документы; сведения о долях и акциях предприятий (размеры, проценты от уставных капиталов, стоимость приобретения и др.), которыми владеет Раскрывающая Сторона или которые находятся под контролем Раскрывающей Стороны, а также сведения о самих фактах обладания указанными акциями и долями, а также планах по их реализации и любых документах в этой связи; паспортные и анкетные данные физических лиц, являющихся ее акционерами (участниками/бенефициарами) и работниками Раскрывающей Стороны и ее аффилированных лиц; сведения о финансовых, правовых, организационных и других взаимоотношениях между Раскрывающей Стороной и ее аффилированными лицами, а также бенефициаров Раскрывающей Стороны.</w:t>
      </w:r>
      <w:r w:rsidR="00C61FC7">
        <w:rPr>
          <w:rFonts w:ascii="Arial" w:hAnsi="Arial" w:cs="Arial"/>
          <w:b/>
          <w:sz w:val="20"/>
        </w:rPr>
        <w:t xml:space="preserve"> </w:t>
      </w:r>
    </w:p>
    <w:p w:rsidR="00A82984" w:rsidRPr="0034707B" w:rsidRDefault="00213940" w:rsidP="00213940">
      <w:pPr>
        <w:ind w:firstLine="709"/>
        <w:jc w:val="both"/>
        <w:rPr>
          <w:rFonts w:ascii="Arial" w:hAnsi="Arial" w:cs="Arial"/>
          <w:b/>
          <w:sz w:val="4"/>
          <w:szCs w:val="4"/>
        </w:rPr>
        <w:sectPr w:rsidR="00A82984" w:rsidRPr="0034707B" w:rsidSect="007520CD">
          <w:headerReference w:type="default" r:id="rId9"/>
          <w:footerReference w:type="default" r:id="rId10"/>
          <w:type w:val="continuous"/>
          <w:pgSz w:w="11906" w:h="16838"/>
          <w:pgMar w:top="1134" w:right="851" w:bottom="1134" w:left="1418" w:header="709" w:footer="709" w:gutter="0"/>
          <w:cols w:space="708"/>
          <w:docGrid w:linePitch="360"/>
        </w:sectPr>
      </w:pPr>
      <w:r w:rsidRPr="0034707B" w:rsidDel="001A3B5B">
        <w:rPr>
          <w:rFonts w:ascii="Arial" w:hAnsi="Arial" w:cs="Arial"/>
          <w:b/>
          <w:sz w:val="4"/>
          <w:szCs w:val="4"/>
        </w:rPr>
        <w:t xml:space="preserve"> </w:t>
      </w:r>
    </w:p>
    <w:p w:rsidR="003856A4" w:rsidRPr="00113A87" w:rsidRDefault="003856A4" w:rsidP="003856A4">
      <w:pPr>
        <w:ind w:firstLine="709"/>
        <w:jc w:val="both"/>
        <w:rPr>
          <w:rFonts w:ascii="Arial" w:hAnsi="Arial" w:cs="Arial"/>
          <w:sz w:val="20"/>
        </w:rPr>
      </w:pPr>
      <w:r w:rsidRPr="00113A87">
        <w:rPr>
          <w:rFonts w:ascii="Arial" w:hAnsi="Arial" w:cs="Arial"/>
          <w:sz w:val="20"/>
        </w:rPr>
        <w:lastRenderedPageBreak/>
        <w:t xml:space="preserve">Во избежание всяких сомнений сведения (информация), указанные выше должны безусловно рассматриваться Принимающей Стороной и/или ее </w:t>
      </w:r>
      <w:r>
        <w:rPr>
          <w:rFonts w:ascii="Arial" w:hAnsi="Arial" w:cs="Arial"/>
          <w:sz w:val="20"/>
        </w:rPr>
        <w:t>а</w:t>
      </w:r>
      <w:r w:rsidRPr="00113A87">
        <w:rPr>
          <w:rFonts w:ascii="Arial" w:hAnsi="Arial" w:cs="Arial"/>
          <w:sz w:val="20"/>
        </w:rPr>
        <w:t>фф</w:t>
      </w:r>
      <w:r>
        <w:rPr>
          <w:rFonts w:ascii="Arial" w:hAnsi="Arial" w:cs="Arial"/>
          <w:sz w:val="20"/>
        </w:rPr>
        <w:t>илированными лицами в качестве к</w:t>
      </w:r>
      <w:r w:rsidRPr="00113A87">
        <w:rPr>
          <w:rFonts w:ascii="Arial" w:hAnsi="Arial" w:cs="Arial"/>
          <w:sz w:val="20"/>
        </w:rPr>
        <w:t>онфиденциальной информации безотносительно от ее определения, фиксации</w:t>
      </w:r>
      <w:r w:rsidRPr="00113A87">
        <w:rPr>
          <w:rFonts w:ascii="Arial" w:hAnsi="Arial" w:cs="Arial"/>
          <w:b/>
          <w:sz w:val="20"/>
        </w:rPr>
        <w:t xml:space="preserve"> </w:t>
      </w:r>
      <w:r w:rsidRPr="00113A87">
        <w:rPr>
          <w:rFonts w:ascii="Arial" w:hAnsi="Arial" w:cs="Arial"/>
          <w:sz w:val="20"/>
        </w:rPr>
        <w:t>и/или способа доведения до Принимающей Стороны.</w:t>
      </w:r>
    </w:p>
    <w:p w:rsidR="003856A4" w:rsidRDefault="003856A4" w:rsidP="003856A4">
      <w:pPr>
        <w:ind w:firstLine="709"/>
        <w:jc w:val="both"/>
        <w:rPr>
          <w:rFonts w:ascii="Arial" w:hAnsi="Arial" w:cs="Arial"/>
          <w:sz w:val="20"/>
        </w:rPr>
      </w:pPr>
      <w:r w:rsidRPr="00113A87">
        <w:rPr>
          <w:rFonts w:ascii="Arial" w:hAnsi="Arial" w:cs="Arial"/>
          <w:sz w:val="20"/>
        </w:rPr>
        <w:t xml:space="preserve">Конфиденциальная информация не включает (a) информацию, ранее известную Получающей стороне, (б) информацию, независимо разработанную Получающей стороной, (в) информацию, полученную Получающей стороной от третьей стороны, которая, насколько известно Получающей стороне, не связана с Раскрывающей </w:t>
      </w:r>
      <w:r>
        <w:rPr>
          <w:rFonts w:ascii="Arial" w:hAnsi="Arial" w:cs="Arial"/>
          <w:sz w:val="20"/>
        </w:rPr>
        <w:t>С</w:t>
      </w:r>
      <w:r w:rsidRPr="00113A87">
        <w:rPr>
          <w:rFonts w:ascii="Arial" w:hAnsi="Arial" w:cs="Arial"/>
          <w:sz w:val="20"/>
        </w:rPr>
        <w:t>тороной обязательством о неразглашении такой информации, или (г) информацию, известную или ставшую известной без нарушения Получающей стороной условий Соглашения.</w:t>
      </w:r>
    </w:p>
    <w:p w:rsidR="003856A4" w:rsidRPr="00E5620F" w:rsidRDefault="003856A4" w:rsidP="003856A4">
      <w:pPr>
        <w:ind w:firstLine="709"/>
        <w:jc w:val="both"/>
        <w:rPr>
          <w:rFonts w:ascii="Arial" w:hAnsi="Arial" w:cs="Arial"/>
          <w:sz w:val="20"/>
        </w:rPr>
      </w:pPr>
      <w:r w:rsidRPr="00C40D0E">
        <w:rPr>
          <w:rFonts w:ascii="Arial" w:hAnsi="Arial" w:cs="Arial"/>
          <w:sz w:val="20"/>
        </w:rPr>
        <w:t>При этом конфиденциальная информация не считается общеизвестной исключительно на том основании, что такие сведения находятся в распоряжении нескольких лиц, для которых такая информация может представлять коммерческий интерес; наличи</w:t>
      </w:r>
      <w:r>
        <w:rPr>
          <w:rFonts w:ascii="Arial" w:hAnsi="Arial" w:cs="Arial"/>
          <w:sz w:val="20"/>
        </w:rPr>
        <w:t>е</w:t>
      </w:r>
      <w:r w:rsidRPr="00C40D0E">
        <w:rPr>
          <w:rFonts w:ascii="Arial" w:hAnsi="Arial" w:cs="Arial"/>
          <w:sz w:val="20"/>
        </w:rPr>
        <w:t xml:space="preserve"> открытого доступа к отдельным относимым к конфиденциальной информации сведениям не подразумевает общедоступность любых других относимых к такой информации сведений.</w:t>
      </w:r>
    </w:p>
    <w:p w:rsidR="003856A4" w:rsidRPr="00113A87" w:rsidRDefault="003856A4" w:rsidP="003856A4">
      <w:pPr>
        <w:ind w:firstLine="709"/>
        <w:jc w:val="both"/>
        <w:rPr>
          <w:rFonts w:ascii="Arial" w:hAnsi="Arial" w:cs="Arial"/>
          <w:sz w:val="20"/>
        </w:rPr>
      </w:pPr>
      <w:r>
        <w:rPr>
          <w:rFonts w:ascii="Arial" w:hAnsi="Arial" w:cs="Arial"/>
          <w:sz w:val="20"/>
        </w:rPr>
        <w:t xml:space="preserve">1.3. </w:t>
      </w:r>
      <w:r w:rsidRPr="00A82984">
        <w:rPr>
          <w:rFonts w:ascii="Arial" w:hAnsi="Arial" w:cs="Arial"/>
          <w:sz w:val="20"/>
        </w:rPr>
        <w:t>«Получающая Сторона»</w:t>
      </w:r>
      <w:r>
        <w:rPr>
          <w:rFonts w:ascii="Arial" w:hAnsi="Arial" w:cs="Arial"/>
          <w:sz w:val="20"/>
        </w:rPr>
        <w:t xml:space="preserve"> – Сторона, получившая к</w:t>
      </w:r>
      <w:r w:rsidRPr="00113A87">
        <w:rPr>
          <w:rFonts w:ascii="Arial" w:hAnsi="Arial" w:cs="Arial"/>
          <w:sz w:val="20"/>
        </w:rPr>
        <w:t xml:space="preserve">онфиденциальную информацию </w:t>
      </w:r>
      <w:r>
        <w:rPr>
          <w:rFonts w:ascii="Arial" w:hAnsi="Arial" w:cs="Arial"/>
          <w:sz w:val="20"/>
        </w:rPr>
        <w:t>или доступ к ней</w:t>
      </w:r>
      <w:r w:rsidRPr="00113A87">
        <w:rPr>
          <w:rFonts w:ascii="Arial" w:hAnsi="Arial" w:cs="Arial"/>
          <w:sz w:val="20"/>
        </w:rPr>
        <w:t xml:space="preserve"> от </w:t>
      </w:r>
      <w:r>
        <w:rPr>
          <w:rFonts w:ascii="Arial" w:hAnsi="Arial" w:cs="Arial"/>
          <w:sz w:val="20"/>
        </w:rPr>
        <w:t>Раскрывающей</w:t>
      </w:r>
      <w:r w:rsidRPr="00113A87">
        <w:rPr>
          <w:rFonts w:ascii="Arial" w:hAnsi="Arial" w:cs="Arial"/>
          <w:sz w:val="20"/>
        </w:rPr>
        <w:t xml:space="preserve"> </w:t>
      </w:r>
      <w:r>
        <w:rPr>
          <w:rFonts w:ascii="Arial" w:hAnsi="Arial" w:cs="Arial"/>
          <w:sz w:val="20"/>
        </w:rPr>
        <w:t>Стороны</w:t>
      </w:r>
      <w:r w:rsidRPr="00113A87">
        <w:rPr>
          <w:rFonts w:ascii="Arial" w:hAnsi="Arial" w:cs="Arial"/>
          <w:sz w:val="20"/>
        </w:rPr>
        <w:t>.</w:t>
      </w:r>
    </w:p>
    <w:p w:rsidR="003856A4" w:rsidRDefault="003856A4" w:rsidP="003856A4">
      <w:pPr>
        <w:ind w:firstLine="709"/>
        <w:jc w:val="both"/>
        <w:rPr>
          <w:rFonts w:ascii="Arial" w:hAnsi="Arial" w:cs="Arial"/>
          <w:sz w:val="20"/>
        </w:rPr>
      </w:pPr>
      <w:r>
        <w:rPr>
          <w:rFonts w:ascii="Arial" w:hAnsi="Arial" w:cs="Arial"/>
          <w:sz w:val="20"/>
        </w:rPr>
        <w:t>1.4. «</w:t>
      </w:r>
      <w:r w:rsidRPr="00A82984">
        <w:rPr>
          <w:rStyle w:val="10"/>
          <w:rFonts w:cs="Arial"/>
          <w:b w:val="0"/>
          <w:i w:val="0"/>
          <w:color w:val="000000"/>
          <w:sz w:val="20"/>
        </w:rPr>
        <w:t>Представитель</w:t>
      </w:r>
      <w:r w:rsidRPr="00A82984">
        <w:rPr>
          <w:rFonts w:ascii="Arial" w:hAnsi="Arial" w:cs="Arial"/>
          <w:sz w:val="20"/>
        </w:rPr>
        <w:t>»</w:t>
      </w:r>
      <w:r w:rsidRPr="00A82984">
        <w:rPr>
          <w:rStyle w:val="10"/>
          <w:rFonts w:cs="Arial"/>
          <w:b w:val="0"/>
          <w:i w:val="0"/>
          <w:color w:val="000000"/>
          <w:sz w:val="20"/>
        </w:rPr>
        <w:t xml:space="preserve"> </w:t>
      </w:r>
      <w:r w:rsidRPr="00A82984">
        <w:rPr>
          <w:rFonts w:ascii="Arial" w:hAnsi="Arial" w:cs="Arial"/>
          <w:sz w:val="20"/>
        </w:rPr>
        <w:t>–</w:t>
      </w:r>
      <w:r w:rsidRPr="00A82984">
        <w:rPr>
          <w:rStyle w:val="10"/>
          <w:rFonts w:cs="Arial"/>
          <w:b w:val="0"/>
          <w:i w:val="0"/>
          <w:color w:val="000000"/>
          <w:sz w:val="20"/>
        </w:rPr>
        <w:t xml:space="preserve"> любой участник, </w:t>
      </w:r>
      <w:r>
        <w:rPr>
          <w:rStyle w:val="10"/>
          <w:rFonts w:cs="Arial"/>
          <w:b w:val="0"/>
          <w:i w:val="0"/>
          <w:color w:val="000000"/>
          <w:sz w:val="20"/>
        </w:rPr>
        <w:t>А</w:t>
      </w:r>
      <w:r w:rsidRPr="00A82984">
        <w:rPr>
          <w:rStyle w:val="10"/>
          <w:rFonts w:cs="Arial"/>
          <w:b w:val="0"/>
          <w:i w:val="0"/>
          <w:color w:val="000000"/>
          <w:sz w:val="20"/>
        </w:rPr>
        <w:t xml:space="preserve">ффилированная </w:t>
      </w:r>
      <w:r>
        <w:rPr>
          <w:rStyle w:val="10"/>
          <w:rFonts w:cs="Arial"/>
          <w:b w:val="0"/>
          <w:i w:val="0"/>
          <w:color w:val="000000"/>
          <w:sz w:val="20"/>
        </w:rPr>
        <w:t>к</w:t>
      </w:r>
      <w:r w:rsidRPr="00A82984">
        <w:rPr>
          <w:rStyle w:val="10"/>
          <w:rFonts w:cs="Arial"/>
          <w:b w:val="0"/>
          <w:i w:val="0"/>
          <w:color w:val="000000"/>
          <w:sz w:val="20"/>
        </w:rPr>
        <w:t xml:space="preserve">омпания (как определено </w:t>
      </w:r>
      <w:r>
        <w:rPr>
          <w:rStyle w:val="10"/>
          <w:rFonts w:cs="Arial"/>
          <w:b w:val="0"/>
          <w:i w:val="0"/>
          <w:color w:val="000000"/>
          <w:sz w:val="20"/>
        </w:rPr>
        <w:t>выше</w:t>
      </w:r>
      <w:r w:rsidRPr="00A82984">
        <w:rPr>
          <w:rStyle w:val="10"/>
          <w:rFonts w:cs="Arial"/>
          <w:b w:val="0"/>
          <w:i w:val="0"/>
          <w:color w:val="000000"/>
          <w:sz w:val="20"/>
        </w:rPr>
        <w:t>) директор, должностное лицо, работник, агент, профессиональный консультант или представитель Стороны или любого другого члена группы такой Стороны</w:t>
      </w:r>
      <w:r>
        <w:rPr>
          <w:rStyle w:val="10"/>
          <w:rFonts w:cs="Arial"/>
          <w:b w:val="0"/>
          <w:i w:val="0"/>
          <w:color w:val="000000"/>
          <w:sz w:val="20"/>
        </w:rPr>
        <w:t>.</w:t>
      </w:r>
      <w:r w:rsidRPr="00A82984">
        <w:rPr>
          <w:rFonts w:ascii="Arial" w:hAnsi="Arial" w:cs="Arial"/>
          <w:sz w:val="20"/>
        </w:rPr>
        <w:t xml:space="preserve"> </w:t>
      </w:r>
    </w:p>
    <w:p w:rsidR="003856A4" w:rsidRPr="00E54E73" w:rsidRDefault="003856A4" w:rsidP="003856A4">
      <w:pPr>
        <w:ind w:firstLine="709"/>
        <w:jc w:val="both"/>
        <w:rPr>
          <w:rFonts w:ascii="Arial" w:hAnsi="Arial" w:cs="Arial"/>
          <w:sz w:val="20"/>
        </w:rPr>
      </w:pPr>
      <w:r>
        <w:rPr>
          <w:rFonts w:ascii="Arial" w:hAnsi="Arial" w:cs="Arial"/>
          <w:sz w:val="20"/>
        </w:rPr>
        <w:t>1.5. «</w:t>
      </w:r>
      <w:r w:rsidRPr="00E54E73">
        <w:rPr>
          <w:rFonts w:ascii="Arial" w:hAnsi="Arial" w:cs="Arial"/>
          <w:sz w:val="20"/>
        </w:rPr>
        <w:t xml:space="preserve">Раскрывающая Сторона» – Сторона, </w:t>
      </w:r>
      <w:r w:rsidRPr="00170EF2">
        <w:rPr>
          <w:rFonts w:ascii="Arial" w:hAnsi="Arial" w:cs="Arial"/>
          <w:sz w:val="20"/>
        </w:rPr>
        <w:t>передающая конфиденциальную информацию</w:t>
      </w:r>
      <w:r>
        <w:rPr>
          <w:rFonts w:ascii="Arial" w:hAnsi="Arial" w:cs="Arial"/>
          <w:sz w:val="20"/>
        </w:rPr>
        <w:t>, выраженную в любой форме (</w:t>
      </w:r>
      <w:r w:rsidRPr="006B27F4">
        <w:rPr>
          <w:rFonts w:ascii="Arial" w:hAnsi="Arial" w:cs="Arial"/>
          <w:sz w:val="20"/>
        </w:rPr>
        <w:t>в том числе в письменной или устной, в виде изображений, в электронной или цифровой форме или на магнитном носителе</w:t>
      </w:r>
      <w:r>
        <w:rPr>
          <w:rFonts w:ascii="Arial" w:hAnsi="Arial" w:cs="Arial"/>
          <w:sz w:val="20"/>
        </w:rPr>
        <w:t>),</w:t>
      </w:r>
      <w:r w:rsidRPr="00170EF2">
        <w:rPr>
          <w:rFonts w:ascii="Arial" w:hAnsi="Arial" w:cs="Arial"/>
          <w:sz w:val="20"/>
        </w:rPr>
        <w:t xml:space="preserve"> и/или предоставляющая </w:t>
      </w:r>
      <w:r w:rsidRPr="00E54E73">
        <w:rPr>
          <w:rFonts w:ascii="Arial" w:hAnsi="Arial" w:cs="Arial"/>
          <w:sz w:val="20"/>
        </w:rPr>
        <w:t xml:space="preserve">доступ другой Стороне (Получающей Стороне) (в т.ч. посредством </w:t>
      </w:r>
      <w:r w:rsidRPr="00C8193C">
        <w:rPr>
          <w:rFonts w:ascii="Arial" w:hAnsi="Arial" w:cs="Arial"/>
          <w:sz w:val="20"/>
        </w:rPr>
        <w:t xml:space="preserve">предоставления доступа в комнату данных (т.н. </w:t>
      </w:r>
      <w:r w:rsidRPr="00C8193C">
        <w:rPr>
          <w:rFonts w:ascii="Arial" w:hAnsi="Arial" w:cs="Arial"/>
          <w:sz w:val="20"/>
          <w:lang w:val="en-US"/>
        </w:rPr>
        <w:t>data</w:t>
      </w:r>
      <w:r w:rsidRPr="00C8193C">
        <w:rPr>
          <w:rFonts w:ascii="Arial" w:hAnsi="Arial" w:cs="Arial"/>
          <w:sz w:val="20"/>
        </w:rPr>
        <w:t xml:space="preserve"> </w:t>
      </w:r>
      <w:r w:rsidRPr="00C8193C">
        <w:rPr>
          <w:rFonts w:ascii="Arial" w:hAnsi="Arial" w:cs="Arial"/>
          <w:sz w:val="20"/>
          <w:lang w:val="en-US"/>
        </w:rPr>
        <w:t>room</w:t>
      </w:r>
      <w:r w:rsidRPr="00C8193C">
        <w:rPr>
          <w:rFonts w:ascii="Arial" w:hAnsi="Arial" w:cs="Arial"/>
          <w:sz w:val="20"/>
        </w:rPr>
        <w:t xml:space="preserve">), содержащую информацию, сведения, документацию о Раскрывающей Стороне и/или её </w:t>
      </w:r>
      <w:r>
        <w:rPr>
          <w:rFonts w:ascii="Arial" w:hAnsi="Arial" w:cs="Arial"/>
          <w:sz w:val="20"/>
        </w:rPr>
        <w:t>а</w:t>
      </w:r>
      <w:r w:rsidRPr="00C8193C">
        <w:rPr>
          <w:rFonts w:ascii="Arial" w:hAnsi="Arial" w:cs="Arial"/>
          <w:sz w:val="20"/>
        </w:rPr>
        <w:t>ффилированных лицах, Представителях, бенефициаре(ах)</w:t>
      </w:r>
      <w:r w:rsidRPr="00E54E73">
        <w:rPr>
          <w:rFonts w:ascii="Arial" w:hAnsi="Arial" w:cs="Arial"/>
          <w:sz w:val="20"/>
        </w:rPr>
        <w:t xml:space="preserve">) </w:t>
      </w:r>
      <w:r w:rsidRPr="00170EF2">
        <w:rPr>
          <w:rFonts w:ascii="Arial" w:hAnsi="Arial" w:cs="Arial"/>
          <w:sz w:val="20"/>
        </w:rPr>
        <w:t xml:space="preserve">к </w:t>
      </w:r>
      <w:r>
        <w:rPr>
          <w:rFonts w:ascii="Arial" w:hAnsi="Arial" w:cs="Arial"/>
          <w:sz w:val="20"/>
        </w:rPr>
        <w:t>к</w:t>
      </w:r>
      <w:r w:rsidRPr="00E54E73">
        <w:rPr>
          <w:rFonts w:ascii="Arial" w:hAnsi="Arial" w:cs="Arial"/>
          <w:sz w:val="20"/>
        </w:rPr>
        <w:t>онфиденциальной информации.</w:t>
      </w:r>
    </w:p>
    <w:p w:rsidR="003856A4" w:rsidRDefault="003856A4" w:rsidP="003856A4">
      <w:pPr>
        <w:ind w:firstLine="709"/>
        <w:jc w:val="both"/>
        <w:rPr>
          <w:rStyle w:val="10"/>
          <w:rFonts w:cs="Arial"/>
          <w:b w:val="0"/>
          <w:i w:val="0"/>
          <w:color w:val="000000"/>
          <w:sz w:val="20"/>
        </w:rPr>
      </w:pPr>
      <w:r>
        <w:rPr>
          <w:rFonts w:ascii="Arial" w:hAnsi="Arial" w:cs="Arial"/>
          <w:sz w:val="20"/>
        </w:rPr>
        <w:t xml:space="preserve">1.6. </w:t>
      </w:r>
      <w:r>
        <w:rPr>
          <w:rStyle w:val="10"/>
          <w:rFonts w:cs="Arial"/>
          <w:b w:val="0"/>
          <w:i w:val="0"/>
          <w:color w:val="000000"/>
          <w:sz w:val="20"/>
        </w:rPr>
        <w:t>«</w:t>
      </w:r>
      <w:r w:rsidRPr="004673A8">
        <w:rPr>
          <w:rStyle w:val="10"/>
          <w:rFonts w:cs="Arial" w:hint="eastAsia"/>
          <w:b w:val="0"/>
          <w:i w:val="0"/>
          <w:color w:val="000000"/>
          <w:sz w:val="20"/>
        </w:rPr>
        <w:t>Разглашение</w:t>
      </w:r>
      <w:r w:rsidRPr="004673A8">
        <w:rPr>
          <w:rStyle w:val="10"/>
          <w:rFonts w:cs="Arial"/>
          <w:b w:val="0"/>
          <w:i w:val="0"/>
          <w:color w:val="000000"/>
          <w:sz w:val="20"/>
        </w:rPr>
        <w:t xml:space="preserve"> конфиденциальной̆ </w:t>
      </w:r>
      <w:r w:rsidRPr="004673A8">
        <w:rPr>
          <w:rStyle w:val="10"/>
          <w:rFonts w:cs="Arial" w:hint="eastAsia"/>
          <w:b w:val="0"/>
          <w:i w:val="0"/>
          <w:color w:val="000000"/>
          <w:sz w:val="20"/>
        </w:rPr>
        <w:t>информации</w:t>
      </w:r>
      <w:r>
        <w:rPr>
          <w:rStyle w:val="10"/>
          <w:rFonts w:cs="Arial"/>
          <w:b w:val="0"/>
          <w:i w:val="0"/>
          <w:color w:val="000000"/>
          <w:sz w:val="20"/>
        </w:rPr>
        <w:t>»</w:t>
      </w:r>
      <w:r w:rsidRPr="004673A8">
        <w:rPr>
          <w:rStyle w:val="10"/>
          <w:rFonts w:cs="Arial"/>
          <w:b w:val="0"/>
          <w:i w:val="0"/>
          <w:color w:val="000000"/>
          <w:sz w:val="20"/>
        </w:rPr>
        <w:t xml:space="preserve"> </w:t>
      </w:r>
      <w:r w:rsidRPr="004673A8">
        <w:rPr>
          <w:rStyle w:val="10"/>
          <w:rFonts w:cs="Arial" w:hint="eastAsia"/>
          <w:b w:val="0"/>
          <w:i w:val="0"/>
          <w:color w:val="000000"/>
          <w:sz w:val="20"/>
        </w:rPr>
        <w:t>–</w:t>
      </w:r>
      <w:r w:rsidRPr="004673A8">
        <w:rPr>
          <w:rStyle w:val="10"/>
          <w:rFonts w:cs="Arial"/>
          <w:b w:val="0"/>
          <w:i w:val="0"/>
          <w:color w:val="000000"/>
          <w:sz w:val="20"/>
        </w:rPr>
        <w:t xml:space="preserve"> </w:t>
      </w:r>
      <w:r w:rsidR="00D2003D" w:rsidRPr="004673A8">
        <w:rPr>
          <w:rStyle w:val="10"/>
          <w:rFonts w:cs="Arial"/>
          <w:b w:val="0"/>
          <w:i w:val="0"/>
          <w:color w:val="000000"/>
          <w:sz w:val="20"/>
        </w:rPr>
        <w:t>действие</w:t>
      </w:r>
      <w:r w:rsidRPr="004673A8">
        <w:rPr>
          <w:rStyle w:val="10"/>
          <w:rFonts w:cs="Arial"/>
          <w:b w:val="0"/>
          <w:i w:val="0"/>
          <w:color w:val="000000"/>
          <w:sz w:val="20"/>
        </w:rPr>
        <w:t xml:space="preserve"> или </w:t>
      </w:r>
      <w:r w:rsidR="00D2003D" w:rsidRPr="004673A8">
        <w:rPr>
          <w:rStyle w:val="10"/>
          <w:rFonts w:cs="Arial"/>
          <w:b w:val="0"/>
          <w:i w:val="0"/>
          <w:color w:val="000000"/>
          <w:sz w:val="20"/>
        </w:rPr>
        <w:t>бездействие</w:t>
      </w:r>
      <w:r w:rsidRPr="004673A8">
        <w:rPr>
          <w:rStyle w:val="10"/>
          <w:rFonts w:cs="Arial"/>
          <w:b w:val="0"/>
          <w:i w:val="0"/>
          <w:color w:val="000000"/>
          <w:sz w:val="20"/>
        </w:rPr>
        <w:t xml:space="preserve">, в результате которых </w:t>
      </w:r>
      <w:r>
        <w:rPr>
          <w:rStyle w:val="10"/>
          <w:rFonts w:cs="Arial"/>
          <w:b w:val="0"/>
          <w:i w:val="0"/>
          <w:color w:val="000000"/>
          <w:sz w:val="20"/>
        </w:rPr>
        <w:t>к</w:t>
      </w:r>
      <w:r w:rsidRPr="004673A8">
        <w:rPr>
          <w:rStyle w:val="10"/>
          <w:rFonts w:cs="Arial"/>
          <w:b w:val="0"/>
          <w:i w:val="0"/>
          <w:color w:val="000000"/>
          <w:sz w:val="20"/>
        </w:rPr>
        <w:t xml:space="preserve">онфиденциальная информация в </w:t>
      </w:r>
      <w:r w:rsidR="00D2003D" w:rsidRPr="004673A8">
        <w:rPr>
          <w:rStyle w:val="10"/>
          <w:rFonts w:cs="Arial"/>
          <w:b w:val="0"/>
          <w:i w:val="0"/>
          <w:color w:val="000000"/>
          <w:sz w:val="20"/>
        </w:rPr>
        <w:t>любой</w:t>
      </w:r>
      <w:r w:rsidRPr="004673A8">
        <w:rPr>
          <w:rStyle w:val="10"/>
          <w:rFonts w:cs="Arial"/>
          <w:b w:val="0"/>
          <w:i w:val="0"/>
          <w:color w:val="000000"/>
          <w:sz w:val="20"/>
        </w:rPr>
        <w:t xml:space="preserve">̆ </w:t>
      </w:r>
      <w:r w:rsidR="00D2003D" w:rsidRPr="004673A8">
        <w:rPr>
          <w:rStyle w:val="10"/>
          <w:rFonts w:cs="Arial"/>
          <w:b w:val="0"/>
          <w:i w:val="0"/>
          <w:color w:val="000000"/>
          <w:sz w:val="20"/>
        </w:rPr>
        <w:t>возможной</w:t>
      </w:r>
      <w:r w:rsidRPr="004673A8">
        <w:rPr>
          <w:rStyle w:val="10"/>
          <w:rFonts w:cs="Arial"/>
          <w:b w:val="0"/>
          <w:i w:val="0"/>
          <w:color w:val="000000"/>
          <w:sz w:val="20"/>
        </w:rPr>
        <w:t>̆ форме (</w:t>
      </w:r>
      <w:r w:rsidR="00D2003D" w:rsidRPr="004673A8">
        <w:rPr>
          <w:rStyle w:val="10"/>
          <w:rFonts w:cs="Arial"/>
          <w:b w:val="0"/>
          <w:i w:val="0"/>
          <w:color w:val="000000"/>
          <w:sz w:val="20"/>
        </w:rPr>
        <w:t>устной</w:t>
      </w:r>
      <w:r w:rsidRPr="004673A8">
        <w:rPr>
          <w:rStyle w:val="10"/>
          <w:rFonts w:cs="Arial"/>
          <w:b w:val="0"/>
          <w:i w:val="0"/>
          <w:color w:val="000000"/>
          <w:sz w:val="20"/>
        </w:rPr>
        <w:t xml:space="preserve">̆, </w:t>
      </w:r>
      <w:r w:rsidR="00D2003D" w:rsidRPr="004673A8">
        <w:rPr>
          <w:rStyle w:val="10"/>
          <w:rFonts w:cs="Arial"/>
          <w:b w:val="0"/>
          <w:i w:val="0"/>
          <w:color w:val="000000"/>
          <w:sz w:val="20"/>
        </w:rPr>
        <w:t>письменной</w:t>
      </w:r>
      <w:r w:rsidRPr="004673A8">
        <w:rPr>
          <w:rStyle w:val="10"/>
          <w:rFonts w:cs="Arial"/>
          <w:b w:val="0"/>
          <w:i w:val="0"/>
          <w:color w:val="000000"/>
          <w:sz w:val="20"/>
        </w:rPr>
        <w:t xml:space="preserve">̆, </w:t>
      </w:r>
      <w:r w:rsidR="00D2003D" w:rsidRPr="004673A8">
        <w:rPr>
          <w:rStyle w:val="10"/>
          <w:rFonts w:cs="Arial"/>
          <w:b w:val="0"/>
          <w:i w:val="0"/>
          <w:color w:val="000000"/>
          <w:sz w:val="20"/>
        </w:rPr>
        <w:t>иной</w:t>
      </w:r>
      <w:r w:rsidRPr="004673A8">
        <w:rPr>
          <w:rStyle w:val="10"/>
          <w:rFonts w:cs="Arial"/>
          <w:b w:val="0"/>
          <w:i w:val="0"/>
          <w:color w:val="000000"/>
          <w:sz w:val="20"/>
        </w:rPr>
        <w:t xml:space="preserve">̆ форме, в том числе с использованием технических средств) становится </w:t>
      </w:r>
      <w:r w:rsidR="00D2003D" w:rsidRPr="004673A8">
        <w:rPr>
          <w:rStyle w:val="10"/>
          <w:rFonts w:cs="Arial"/>
          <w:b w:val="0"/>
          <w:i w:val="0"/>
          <w:color w:val="000000"/>
          <w:sz w:val="20"/>
        </w:rPr>
        <w:t>известной</w:t>
      </w:r>
      <w:r w:rsidRPr="004673A8">
        <w:rPr>
          <w:rStyle w:val="10"/>
          <w:rFonts w:cs="Arial"/>
          <w:b w:val="0"/>
          <w:i w:val="0"/>
          <w:color w:val="000000"/>
          <w:sz w:val="20"/>
        </w:rPr>
        <w:t xml:space="preserve">̆ третьим лицам в нарушение </w:t>
      </w:r>
      <w:r>
        <w:rPr>
          <w:rStyle w:val="10"/>
          <w:rFonts w:cs="Arial"/>
          <w:b w:val="0"/>
          <w:i w:val="0"/>
          <w:color w:val="000000"/>
          <w:sz w:val="20"/>
        </w:rPr>
        <w:t xml:space="preserve">условий </w:t>
      </w:r>
      <w:r w:rsidRPr="004673A8">
        <w:rPr>
          <w:rStyle w:val="10"/>
          <w:rFonts w:cs="Arial"/>
          <w:b w:val="0"/>
          <w:i w:val="0"/>
          <w:color w:val="000000"/>
          <w:sz w:val="20"/>
        </w:rPr>
        <w:t xml:space="preserve">Соглашения. </w:t>
      </w:r>
    </w:p>
    <w:p w:rsidR="00592E38" w:rsidRDefault="003856A4" w:rsidP="003856A4">
      <w:pPr>
        <w:ind w:firstLine="709"/>
        <w:jc w:val="both"/>
        <w:rPr>
          <w:rFonts w:ascii="Arial" w:hAnsi="Arial" w:cs="Arial"/>
          <w:bCs/>
          <w:spacing w:val="-2"/>
          <w:sz w:val="20"/>
        </w:rPr>
      </w:pPr>
      <w:r>
        <w:rPr>
          <w:rFonts w:ascii="Arial" w:hAnsi="Arial" w:cs="Arial"/>
          <w:sz w:val="20"/>
        </w:rPr>
        <w:t xml:space="preserve">1.7. </w:t>
      </w:r>
      <w:r w:rsidRPr="00A82984">
        <w:rPr>
          <w:rFonts w:ascii="Arial" w:hAnsi="Arial" w:cs="Arial"/>
          <w:sz w:val="20"/>
        </w:rPr>
        <w:t>«Разрешенная Цель» – установление Сторонами возможности сотрудничества и</w:t>
      </w:r>
      <w:r w:rsidRPr="00113A87">
        <w:rPr>
          <w:rFonts w:ascii="Arial" w:hAnsi="Arial" w:cs="Arial"/>
          <w:bCs/>
          <w:spacing w:val="-2"/>
          <w:sz w:val="20"/>
        </w:rPr>
        <w:t xml:space="preserve"> заключения сделок между Сторонами, а также заключения сделок каждой из Сторон или Сторонами совместно с любыми третьими лицами в соответствии с законодательством Российской Федерации или иными применимыми правом и обычаями.</w:t>
      </w:r>
    </w:p>
    <w:p w:rsidR="003856A4" w:rsidRDefault="003856A4" w:rsidP="003856A4">
      <w:pPr>
        <w:ind w:firstLine="709"/>
        <w:jc w:val="both"/>
        <w:rPr>
          <w:rStyle w:val="10"/>
          <w:rFonts w:cs="Arial"/>
          <w:b w:val="0"/>
          <w:i w:val="0"/>
          <w:color w:val="000000"/>
          <w:sz w:val="20"/>
        </w:rPr>
      </w:pPr>
    </w:p>
    <w:p w:rsidR="002A217E" w:rsidRPr="00A82984" w:rsidRDefault="002A217E" w:rsidP="00F90BD4">
      <w:pPr>
        <w:pStyle w:val="ad"/>
        <w:widowControl w:val="0"/>
        <w:numPr>
          <w:ilvl w:val="0"/>
          <w:numId w:val="15"/>
        </w:numPr>
        <w:tabs>
          <w:tab w:val="left" w:pos="993"/>
        </w:tabs>
        <w:ind w:left="0" w:firstLine="709"/>
        <w:jc w:val="center"/>
        <w:rPr>
          <w:rFonts w:ascii="Arial" w:hAnsi="Arial" w:cs="Arial"/>
          <w:sz w:val="20"/>
        </w:rPr>
      </w:pPr>
      <w:r w:rsidRPr="00A82984">
        <w:rPr>
          <w:rFonts w:ascii="Arial" w:hAnsi="Arial" w:cs="Arial"/>
          <w:sz w:val="20"/>
        </w:rPr>
        <w:t>Предмет Соглашения</w:t>
      </w:r>
    </w:p>
    <w:p w:rsidR="002A217E" w:rsidRPr="002A217E" w:rsidRDefault="002A217E" w:rsidP="002A217E">
      <w:pPr>
        <w:pStyle w:val="ad"/>
        <w:widowControl w:val="0"/>
        <w:ind w:left="0" w:firstLine="709"/>
        <w:jc w:val="both"/>
        <w:rPr>
          <w:rFonts w:ascii="Arial" w:hAnsi="Arial" w:cs="Arial"/>
          <w:sz w:val="20"/>
        </w:rPr>
      </w:pPr>
    </w:p>
    <w:p w:rsidR="002A217E" w:rsidRPr="00113A87" w:rsidRDefault="00A82984" w:rsidP="002A217E">
      <w:pPr>
        <w:pStyle w:val="ad"/>
        <w:widowControl w:val="0"/>
        <w:ind w:left="0" w:firstLine="709"/>
        <w:jc w:val="both"/>
        <w:rPr>
          <w:rFonts w:ascii="Arial" w:hAnsi="Arial" w:cs="Arial"/>
          <w:sz w:val="20"/>
        </w:rPr>
      </w:pPr>
      <w:r>
        <w:rPr>
          <w:rFonts w:ascii="Arial" w:hAnsi="Arial" w:cs="Arial"/>
          <w:sz w:val="20"/>
        </w:rPr>
        <w:t xml:space="preserve">2.1 </w:t>
      </w:r>
      <w:r w:rsidR="002A217E" w:rsidRPr="00113A87">
        <w:rPr>
          <w:rFonts w:ascii="Arial" w:hAnsi="Arial" w:cs="Arial"/>
          <w:sz w:val="20"/>
        </w:rPr>
        <w:t>Целью Соглашения является защита конфиденциальной информации, которой стороны будут обмениваться исключительно в целях, способствующих достижению Разрешенной Цели, в том числе в ходе заключения договоров</w:t>
      </w:r>
      <w:r w:rsidR="00972044">
        <w:rPr>
          <w:rFonts w:ascii="Arial" w:hAnsi="Arial" w:cs="Arial"/>
          <w:sz w:val="20"/>
        </w:rPr>
        <w:t xml:space="preserve"> (соглашений)</w:t>
      </w:r>
      <w:r w:rsidR="002A217E" w:rsidRPr="00113A87">
        <w:rPr>
          <w:rFonts w:ascii="Arial" w:hAnsi="Arial" w:cs="Arial"/>
          <w:sz w:val="20"/>
        </w:rPr>
        <w:t>, исполнения обязательств или иного взаимодействия между сторонами.</w:t>
      </w:r>
    </w:p>
    <w:p w:rsidR="002A217E" w:rsidRPr="00113A87" w:rsidRDefault="00A82984" w:rsidP="002A217E">
      <w:pPr>
        <w:pStyle w:val="ad"/>
        <w:widowControl w:val="0"/>
        <w:ind w:left="0" w:firstLine="709"/>
        <w:jc w:val="both"/>
        <w:rPr>
          <w:rFonts w:ascii="Arial" w:hAnsi="Arial" w:cs="Arial"/>
          <w:sz w:val="20"/>
        </w:rPr>
      </w:pPr>
      <w:r>
        <w:rPr>
          <w:rFonts w:ascii="Arial" w:hAnsi="Arial" w:cs="Arial"/>
          <w:sz w:val="20"/>
        </w:rPr>
        <w:t xml:space="preserve">2.2 </w:t>
      </w:r>
      <w:r w:rsidR="002A217E" w:rsidRPr="00113A87">
        <w:rPr>
          <w:rFonts w:ascii="Arial" w:hAnsi="Arial" w:cs="Arial"/>
          <w:sz w:val="20"/>
        </w:rPr>
        <w:t>Раскрывающая Сторона на неисключительной основе будет раскрывать</w:t>
      </w:r>
      <w:r w:rsidR="00A72E09">
        <w:rPr>
          <w:rFonts w:ascii="Arial" w:hAnsi="Arial" w:cs="Arial"/>
          <w:sz w:val="20"/>
        </w:rPr>
        <w:t xml:space="preserve"> свою к</w:t>
      </w:r>
      <w:r w:rsidR="002A217E" w:rsidRPr="00113A87">
        <w:rPr>
          <w:rFonts w:ascii="Arial" w:hAnsi="Arial" w:cs="Arial"/>
          <w:sz w:val="20"/>
        </w:rPr>
        <w:t>онфиденциальную информацию Получающей Стороне в соответствии с условиями данного Соглашения</w:t>
      </w:r>
      <w:r w:rsidR="0093714B">
        <w:rPr>
          <w:rFonts w:ascii="Arial" w:hAnsi="Arial" w:cs="Arial"/>
          <w:sz w:val="20"/>
        </w:rPr>
        <w:t>.</w:t>
      </w:r>
    </w:p>
    <w:p w:rsidR="002A217E" w:rsidRPr="00867D8D" w:rsidRDefault="00A82984" w:rsidP="002A217E">
      <w:pPr>
        <w:pStyle w:val="ad"/>
        <w:widowControl w:val="0"/>
        <w:ind w:left="0" w:firstLine="709"/>
        <w:jc w:val="both"/>
        <w:rPr>
          <w:rFonts w:ascii="Arial" w:hAnsi="Arial" w:cs="Arial"/>
          <w:sz w:val="20"/>
        </w:rPr>
      </w:pPr>
      <w:r>
        <w:rPr>
          <w:rFonts w:ascii="Arial" w:hAnsi="Arial" w:cs="Arial"/>
          <w:sz w:val="20"/>
        </w:rPr>
        <w:t xml:space="preserve">2.3 </w:t>
      </w:r>
      <w:r w:rsidR="002A217E" w:rsidRPr="00113A87">
        <w:rPr>
          <w:rFonts w:ascii="Arial" w:hAnsi="Arial" w:cs="Arial"/>
          <w:sz w:val="20"/>
        </w:rPr>
        <w:t xml:space="preserve">Под раскрытием или передачей </w:t>
      </w:r>
      <w:r w:rsidR="003856A4">
        <w:rPr>
          <w:rFonts w:ascii="Arial" w:hAnsi="Arial" w:cs="Arial"/>
          <w:sz w:val="20"/>
        </w:rPr>
        <w:t>к</w:t>
      </w:r>
      <w:r w:rsidR="002A217E" w:rsidRPr="00113A87">
        <w:rPr>
          <w:rFonts w:ascii="Arial" w:hAnsi="Arial" w:cs="Arial"/>
          <w:sz w:val="20"/>
        </w:rPr>
        <w:t xml:space="preserve">онфиденциальной информации третьим лицам понимается любое умышленное или непредумышленное ознакомление Получающей Стороной (ее Представителями, </w:t>
      </w:r>
      <w:r w:rsidR="003856A4">
        <w:rPr>
          <w:rFonts w:ascii="Arial" w:hAnsi="Arial" w:cs="Arial"/>
          <w:sz w:val="20"/>
        </w:rPr>
        <w:t>Аффилированными к</w:t>
      </w:r>
      <w:r w:rsidR="002A217E" w:rsidRPr="00113A87">
        <w:rPr>
          <w:rFonts w:ascii="Arial" w:hAnsi="Arial" w:cs="Arial"/>
          <w:sz w:val="20"/>
        </w:rPr>
        <w:t xml:space="preserve">омпаниями) третьих лиц, </w:t>
      </w:r>
      <w:r w:rsidR="00592E38">
        <w:rPr>
          <w:rFonts w:ascii="Arial" w:hAnsi="Arial" w:cs="Arial"/>
          <w:sz w:val="20"/>
        </w:rPr>
        <w:t>принявшими надлежащие меры по охране конфиденциальности полученной информации,</w:t>
      </w:r>
      <w:r w:rsidR="00592E38" w:rsidRPr="00113A87">
        <w:rPr>
          <w:rFonts w:ascii="Arial" w:hAnsi="Arial" w:cs="Arial"/>
          <w:sz w:val="20"/>
        </w:rPr>
        <w:t xml:space="preserve"> </w:t>
      </w:r>
      <w:r w:rsidR="002A217E" w:rsidRPr="00113A87">
        <w:rPr>
          <w:rFonts w:ascii="Arial" w:hAnsi="Arial" w:cs="Arial"/>
          <w:sz w:val="20"/>
        </w:rPr>
        <w:t xml:space="preserve">будь то юридические или физические лица, </w:t>
      </w:r>
      <w:r w:rsidR="003856A4">
        <w:rPr>
          <w:rFonts w:ascii="Arial" w:hAnsi="Arial" w:cs="Arial"/>
          <w:sz w:val="20"/>
        </w:rPr>
        <w:t>со сведениями, представляющими к</w:t>
      </w:r>
      <w:r w:rsidR="002A217E" w:rsidRPr="00113A87">
        <w:rPr>
          <w:rFonts w:ascii="Arial" w:hAnsi="Arial" w:cs="Arial"/>
          <w:sz w:val="20"/>
        </w:rPr>
        <w:t>онфиденциальную информацию, в том числе ознакомление с оригиналами представленных документов</w:t>
      </w:r>
      <w:r w:rsidR="002A217E">
        <w:rPr>
          <w:rFonts w:ascii="Arial" w:hAnsi="Arial" w:cs="Arial"/>
          <w:sz w:val="20"/>
        </w:rPr>
        <w:t>,</w:t>
      </w:r>
      <w:r w:rsidR="002A217E" w:rsidRPr="00113A87">
        <w:rPr>
          <w:rFonts w:ascii="Arial" w:hAnsi="Arial" w:cs="Arial"/>
          <w:sz w:val="20"/>
        </w:rPr>
        <w:t xml:space="preserve"> их копиями </w:t>
      </w:r>
      <w:r w:rsidR="00592E38">
        <w:rPr>
          <w:rFonts w:ascii="Arial" w:hAnsi="Arial" w:cs="Arial"/>
          <w:sz w:val="20"/>
        </w:rPr>
        <w:t>(в том числе электронными)</w:t>
      </w:r>
      <w:r w:rsidR="00592E38" w:rsidRPr="00113A87">
        <w:rPr>
          <w:rFonts w:ascii="Arial" w:hAnsi="Arial" w:cs="Arial"/>
          <w:sz w:val="20"/>
        </w:rPr>
        <w:t xml:space="preserve"> </w:t>
      </w:r>
      <w:r w:rsidR="002A217E" w:rsidRPr="00113A87">
        <w:rPr>
          <w:rFonts w:ascii="Arial" w:hAnsi="Arial" w:cs="Arial"/>
          <w:sz w:val="20"/>
        </w:rPr>
        <w:t xml:space="preserve">или выписками из них, </w:t>
      </w:r>
      <w:r w:rsidR="002A217E" w:rsidRPr="00170EF2">
        <w:rPr>
          <w:rFonts w:ascii="Arial" w:hAnsi="Arial" w:cs="Arial"/>
          <w:sz w:val="20"/>
        </w:rPr>
        <w:t>включая обобщения.</w:t>
      </w:r>
    </w:p>
    <w:p w:rsidR="00867D8D" w:rsidRPr="00170EF2" w:rsidRDefault="00A72E09" w:rsidP="002A217E">
      <w:pPr>
        <w:pStyle w:val="ad"/>
        <w:widowControl w:val="0"/>
        <w:ind w:left="0" w:firstLine="709"/>
        <w:jc w:val="both"/>
        <w:rPr>
          <w:rFonts w:ascii="Arial" w:hAnsi="Arial" w:cs="Arial"/>
          <w:sz w:val="20"/>
        </w:rPr>
      </w:pPr>
      <w:r>
        <w:rPr>
          <w:rFonts w:ascii="Arial" w:hAnsi="Arial" w:cs="Arial"/>
          <w:iCs/>
          <w:spacing w:val="-6"/>
          <w:sz w:val="20"/>
        </w:rPr>
        <w:t>2.4. Сообщение Раскрывающей Стороной к</w:t>
      </w:r>
      <w:r w:rsidR="00867D8D" w:rsidRPr="00C8193C">
        <w:rPr>
          <w:rFonts w:ascii="Arial" w:hAnsi="Arial" w:cs="Arial"/>
          <w:iCs/>
          <w:spacing w:val="-6"/>
          <w:sz w:val="20"/>
        </w:rPr>
        <w:t xml:space="preserve">онфиденциальной информации не может рассматриваться как оферта, акцепт, заверение или </w:t>
      </w:r>
      <w:r>
        <w:rPr>
          <w:rFonts w:ascii="Arial" w:hAnsi="Arial" w:cs="Arial"/>
          <w:iCs/>
          <w:spacing w:val="-6"/>
          <w:sz w:val="20"/>
        </w:rPr>
        <w:t>гарантия Раскрывающей С</w:t>
      </w:r>
      <w:r w:rsidR="00867D8D" w:rsidRPr="00C8193C">
        <w:rPr>
          <w:rFonts w:ascii="Arial" w:hAnsi="Arial" w:cs="Arial"/>
          <w:iCs/>
          <w:spacing w:val="-6"/>
          <w:sz w:val="20"/>
        </w:rPr>
        <w:t xml:space="preserve">тороны относительно заключения в будущем какого-либо иного соглашения (договора) с Получающей </w:t>
      </w:r>
      <w:r>
        <w:rPr>
          <w:rFonts w:ascii="Arial" w:hAnsi="Arial" w:cs="Arial"/>
          <w:iCs/>
          <w:spacing w:val="-6"/>
          <w:sz w:val="20"/>
        </w:rPr>
        <w:t>С</w:t>
      </w:r>
      <w:r w:rsidR="00867D8D" w:rsidRPr="00C8193C">
        <w:rPr>
          <w:rFonts w:ascii="Arial" w:hAnsi="Arial" w:cs="Arial"/>
          <w:iCs/>
          <w:spacing w:val="-6"/>
          <w:sz w:val="20"/>
        </w:rPr>
        <w:t>тороной.</w:t>
      </w:r>
    </w:p>
    <w:p w:rsidR="003C13F0" w:rsidRPr="00330349" w:rsidRDefault="0019211B" w:rsidP="003C13F0">
      <w:pPr>
        <w:widowControl w:val="0"/>
        <w:tabs>
          <w:tab w:val="left" w:pos="0"/>
          <w:tab w:val="num" w:pos="1260"/>
        </w:tabs>
        <w:ind w:firstLine="720"/>
        <w:jc w:val="both"/>
        <w:rPr>
          <w:rFonts w:ascii="Arial" w:hAnsi="Arial" w:cs="Arial"/>
          <w:sz w:val="20"/>
        </w:rPr>
      </w:pPr>
    </w:p>
    <w:p w:rsidR="002A217E" w:rsidRPr="00A82984" w:rsidRDefault="002A217E" w:rsidP="00A82984">
      <w:pPr>
        <w:pStyle w:val="ad"/>
        <w:widowControl w:val="0"/>
        <w:numPr>
          <w:ilvl w:val="0"/>
          <w:numId w:val="15"/>
        </w:numPr>
        <w:tabs>
          <w:tab w:val="left" w:pos="993"/>
        </w:tabs>
        <w:ind w:left="0" w:firstLine="709"/>
        <w:jc w:val="center"/>
        <w:rPr>
          <w:rFonts w:ascii="Arial" w:hAnsi="Arial" w:cs="Arial"/>
          <w:sz w:val="20"/>
        </w:rPr>
      </w:pPr>
      <w:r w:rsidRPr="00A82984">
        <w:rPr>
          <w:rFonts w:ascii="Arial" w:hAnsi="Arial" w:cs="Arial"/>
          <w:sz w:val="20"/>
        </w:rPr>
        <w:t>Порядок выполнения обязательств по Соглашению</w:t>
      </w:r>
    </w:p>
    <w:p w:rsidR="002A217E" w:rsidRPr="00113A87" w:rsidRDefault="002A217E" w:rsidP="002A217E">
      <w:pPr>
        <w:jc w:val="center"/>
        <w:rPr>
          <w:rFonts w:ascii="Arial" w:hAnsi="Arial" w:cs="Arial"/>
          <w:b/>
          <w:sz w:val="20"/>
        </w:rPr>
      </w:pPr>
    </w:p>
    <w:p w:rsidR="002A217E" w:rsidRPr="00113A87" w:rsidRDefault="00A82984" w:rsidP="002A217E">
      <w:pPr>
        <w:ind w:firstLine="720"/>
        <w:jc w:val="both"/>
        <w:rPr>
          <w:rFonts w:ascii="Arial" w:hAnsi="Arial" w:cs="Arial"/>
          <w:sz w:val="20"/>
        </w:rPr>
      </w:pPr>
      <w:r>
        <w:rPr>
          <w:rFonts w:ascii="Arial" w:hAnsi="Arial" w:cs="Arial"/>
          <w:sz w:val="20"/>
        </w:rPr>
        <w:t xml:space="preserve">3.1 </w:t>
      </w:r>
      <w:r w:rsidR="002A217E" w:rsidRPr="00113A87">
        <w:rPr>
          <w:rFonts w:ascii="Arial" w:hAnsi="Arial" w:cs="Arial"/>
          <w:sz w:val="20"/>
        </w:rPr>
        <w:t>Получ</w:t>
      </w:r>
      <w:r w:rsidR="003856A4">
        <w:rPr>
          <w:rFonts w:ascii="Arial" w:hAnsi="Arial" w:cs="Arial"/>
          <w:sz w:val="20"/>
        </w:rPr>
        <w:t>ающая Сторона соглашается, что к</w:t>
      </w:r>
      <w:r w:rsidR="002A217E" w:rsidRPr="00113A87">
        <w:rPr>
          <w:rFonts w:ascii="Arial" w:hAnsi="Arial" w:cs="Arial"/>
          <w:sz w:val="20"/>
        </w:rPr>
        <w:t xml:space="preserve">онфиденциальная информация должна быть использована </w:t>
      </w:r>
      <w:r w:rsidR="002A217E" w:rsidRPr="00113A87">
        <w:rPr>
          <w:rFonts w:ascii="Arial" w:hAnsi="Arial" w:cs="Arial"/>
          <w:bCs/>
          <w:sz w:val="20"/>
        </w:rPr>
        <w:t>исключительно в целях, способствующих достижению Разрешенной Цели</w:t>
      </w:r>
      <w:r w:rsidR="002A217E" w:rsidRPr="00113A87">
        <w:rPr>
          <w:rFonts w:ascii="Arial" w:hAnsi="Arial" w:cs="Arial"/>
          <w:sz w:val="20"/>
        </w:rPr>
        <w:t xml:space="preserve">. Конфиденциальная информация должна строго сохраняться конфиденциальной Получающей Стороной, и Получающая Сторона настоящим обязуется не раскрывать какой-либо третьей стороне </w:t>
      </w:r>
      <w:r w:rsidR="002A217E" w:rsidRPr="00113A87">
        <w:rPr>
          <w:rFonts w:ascii="Arial" w:hAnsi="Arial" w:cs="Arial"/>
          <w:sz w:val="20"/>
        </w:rPr>
        <w:lastRenderedPageBreak/>
        <w:t xml:space="preserve">никакой </w:t>
      </w:r>
      <w:r w:rsidR="003856A4">
        <w:rPr>
          <w:rFonts w:ascii="Arial" w:hAnsi="Arial" w:cs="Arial"/>
          <w:sz w:val="20"/>
        </w:rPr>
        <w:t>к</w:t>
      </w:r>
      <w:r w:rsidR="002A217E" w:rsidRPr="00113A87">
        <w:rPr>
          <w:rFonts w:ascii="Arial" w:hAnsi="Arial" w:cs="Arial"/>
          <w:sz w:val="20"/>
        </w:rPr>
        <w:t xml:space="preserve">онфиденциальной информации, кроме своих Представителей и Аффилированных </w:t>
      </w:r>
      <w:r w:rsidR="003856A4">
        <w:rPr>
          <w:rFonts w:ascii="Arial" w:hAnsi="Arial" w:cs="Arial"/>
          <w:sz w:val="20"/>
        </w:rPr>
        <w:t>к</w:t>
      </w:r>
      <w:r w:rsidR="002A217E" w:rsidRPr="00113A87">
        <w:rPr>
          <w:rFonts w:ascii="Arial" w:hAnsi="Arial" w:cs="Arial"/>
          <w:sz w:val="20"/>
        </w:rPr>
        <w:t xml:space="preserve">омпаний, без предварительного согласия Раскрывающей Стороны и при условии, что они приняли на себя обязательства сохранять в тайне известную им </w:t>
      </w:r>
      <w:r w:rsidR="003856A4">
        <w:rPr>
          <w:rFonts w:ascii="Arial" w:hAnsi="Arial" w:cs="Arial"/>
          <w:sz w:val="20"/>
        </w:rPr>
        <w:t>к</w:t>
      </w:r>
      <w:r w:rsidR="002A217E" w:rsidRPr="00113A87">
        <w:rPr>
          <w:rFonts w:ascii="Arial" w:hAnsi="Arial" w:cs="Arial"/>
          <w:sz w:val="20"/>
        </w:rPr>
        <w:t>онфиденциальную информацию на период не менее срока действия Соглашения.</w:t>
      </w:r>
    </w:p>
    <w:p w:rsidR="002A217E" w:rsidRPr="00113A87" w:rsidRDefault="002A217E" w:rsidP="002A217E">
      <w:pPr>
        <w:ind w:firstLine="720"/>
        <w:jc w:val="both"/>
        <w:rPr>
          <w:rFonts w:ascii="Arial" w:hAnsi="Arial" w:cs="Arial"/>
          <w:sz w:val="20"/>
        </w:rPr>
      </w:pPr>
      <w:r w:rsidRPr="00113A87">
        <w:rPr>
          <w:rFonts w:ascii="Arial" w:hAnsi="Arial" w:cs="Arial"/>
          <w:sz w:val="20"/>
        </w:rPr>
        <w:t xml:space="preserve">Получающая Сторона обязуется незамедлительно уведомить каждого Представителя и Аффилированную </w:t>
      </w:r>
      <w:r w:rsidR="003856A4">
        <w:rPr>
          <w:rFonts w:ascii="Arial" w:hAnsi="Arial" w:cs="Arial"/>
          <w:sz w:val="20"/>
        </w:rPr>
        <w:t>к</w:t>
      </w:r>
      <w:r w:rsidRPr="00113A87">
        <w:rPr>
          <w:rFonts w:ascii="Arial" w:hAnsi="Arial" w:cs="Arial"/>
          <w:sz w:val="20"/>
        </w:rPr>
        <w:t>омпанию о конфиденциальном</w:t>
      </w:r>
      <w:r w:rsidR="003856A4">
        <w:rPr>
          <w:rFonts w:ascii="Arial" w:hAnsi="Arial" w:cs="Arial"/>
          <w:sz w:val="20"/>
        </w:rPr>
        <w:t xml:space="preserve"> статусе конфиденциальной и</w:t>
      </w:r>
      <w:r w:rsidRPr="00113A87">
        <w:rPr>
          <w:rFonts w:ascii="Arial" w:hAnsi="Arial" w:cs="Arial"/>
          <w:sz w:val="20"/>
        </w:rPr>
        <w:t>нформации и о цели, для которой данная информация может быть использована</w:t>
      </w:r>
      <w:r w:rsidR="0079407D">
        <w:rPr>
          <w:rFonts w:ascii="Arial" w:hAnsi="Arial" w:cs="Arial"/>
          <w:sz w:val="20"/>
        </w:rPr>
        <w:t>, а также заключить аналогичные соглашения о неразглашения в случае их отсутствия</w:t>
      </w:r>
      <w:r w:rsidRPr="00113A87">
        <w:rPr>
          <w:rFonts w:ascii="Arial" w:hAnsi="Arial" w:cs="Arial"/>
          <w:sz w:val="20"/>
        </w:rPr>
        <w:t>. Получающая Сторона является ответственной за соблюдение ими условий Соглашения, как если бы Представители имели бы те же обязательства перед Раскрывающей Стороной, как и Получающая Сторона по Соглашению. Любое действие, совершенное Представителями расценивается как действия Получающей Стороны, предпринятых с целью исполнения условий по Соглашению.</w:t>
      </w:r>
    </w:p>
    <w:p w:rsidR="002A217E" w:rsidRPr="00113A87" w:rsidRDefault="00A82984" w:rsidP="002A217E">
      <w:pPr>
        <w:ind w:firstLine="709"/>
        <w:jc w:val="both"/>
        <w:rPr>
          <w:rFonts w:ascii="Arial" w:hAnsi="Arial" w:cs="Arial"/>
          <w:iCs/>
          <w:sz w:val="20"/>
        </w:rPr>
      </w:pPr>
      <w:r>
        <w:rPr>
          <w:rFonts w:ascii="Arial" w:hAnsi="Arial" w:cs="Arial"/>
          <w:sz w:val="20"/>
        </w:rPr>
        <w:t xml:space="preserve">3.2 </w:t>
      </w:r>
      <w:r w:rsidR="002A217E" w:rsidRPr="00113A87">
        <w:rPr>
          <w:rFonts w:ascii="Arial" w:hAnsi="Arial" w:cs="Arial"/>
          <w:iCs/>
          <w:sz w:val="20"/>
        </w:rPr>
        <w:t>Получающая Сторона</w:t>
      </w:r>
      <w:r w:rsidR="002A217E" w:rsidRPr="00113A87">
        <w:rPr>
          <w:rFonts w:ascii="Arial" w:hAnsi="Arial" w:cs="Arial"/>
          <w:sz w:val="20"/>
        </w:rPr>
        <w:t xml:space="preserve"> ни при каких обстоятельствах не может передавать </w:t>
      </w:r>
      <w:r w:rsidR="002A217E" w:rsidRPr="00113A87">
        <w:rPr>
          <w:rFonts w:ascii="Arial" w:hAnsi="Arial" w:cs="Arial"/>
          <w:iCs/>
          <w:sz w:val="20"/>
        </w:rPr>
        <w:t>Конфиденциальную информацию</w:t>
      </w:r>
      <w:r w:rsidR="002A217E" w:rsidRPr="00113A87">
        <w:rPr>
          <w:rFonts w:ascii="Arial" w:hAnsi="Arial" w:cs="Arial"/>
          <w:sz w:val="20"/>
        </w:rPr>
        <w:t xml:space="preserve"> третьим лицам без письменного разрешения </w:t>
      </w:r>
      <w:r w:rsidR="002A217E" w:rsidRPr="00113A87">
        <w:rPr>
          <w:rFonts w:ascii="Arial" w:hAnsi="Arial" w:cs="Arial"/>
          <w:iCs/>
          <w:sz w:val="20"/>
        </w:rPr>
        <w:t>Раскрывающей Стороны</w:t>
      </w:r>
      <w:r w:rsidR="002A217E" w:rsidRPr="00113A87">
        <w:rPr>
          <w:rFonts w:ascii="Arial" w:hAnsi="Arial" w:cs="Arial"/>
          <w:sz w:val="20"/>
        </w:rPr>
        <w:t>, за исключением лиц, указанных в п.</w:t>
      </w:r>
      <w:r w:rsidR="001F75F6">
        <w:rPr>
          <w:rFonts w:ascii="Arial" w:hAnsi="Arial" w:cs="Arial"/>
          <w:sz w:val="20"/>
        </w:rPr>
        <w:t xml:space="preserve"> 3</w:t>
      </w:r>
      <w:r w:rsidR="002A217E" w:rsidRPr="00113A87">
        <w:rPr>
          <w:rFonts w:ascii="Arial" w:hAnsi="Arial" w:cs="Arial"/>
          <w:sz w:val="20"/>
        </w:rPr>
        <w:t xml:space="preserve">.1 Соглашения, и уполномоченных органов в случаях, когда такая передача основана на требованиях действующего законодательства и/или необходима в целях обеспечения деятельности Получающей Стороны при условии соблюдения всех необходимых мер для обеспечения защиты сведений, составляющих </w:t>
      </w:r>
      <w:r w:rsidR="003856A4">
        <w:rPr>
          <w:rFonts w:ascii="Arial" w:hAnsi="Arial" w:cs="Arial"/>
          <w:iCs/>
          <w:sz w:val="20"/>
        </w:rPr>
        <w:t>к</w:t>
      </w:r>
      <w:r w:rsidR="002A217E" w:rsidRPr="00113A87">
        <w:rPr>
          <w:rFonts w:ascii="Arial" w:hAnsi="Arial" w:cs="Arial"/>
          <w:iCs/>
          <w:sz w:val="20"/>
        </w:rPr>
        <w:t>онфиденциальную информацию</w:t>
      </w:r>
      <w:r w:rsidR="002A217E" w:rsidRPr="00113A87">
        <w:rPr>
          <w:rFonts w:ascii="Arial" w:hAnsi="Arial" w:cs="Arial"/>
          <w:sz w:val="20"/>
        </w:rPr>
        <w:t xml:space="preserve">. </w:t>
      </w:r>
      <w:r w:rsidR="002A217E" w:rsidRPr="00113A87">
        <w:rPr>
          <w:rFonts w:ascii="Arial" w:hAnsi="Arial" w:cs="Arial"/>
          <w:iCs/>
          <w:sz w:val="20"/>
        </w:rPr>
        <w:t xml:space="preserve">Ответственность за соблюдение конфиденциальности данными лицами (исключая </w:t>
      </w:r>
      <w:r w:rsidR="0093714B">
        <w:rPr>
          <w:rFonts w:ascii="Arial" w:hAnsi="Arial" w:cs="Arial"/>
          <w:iCs/>
          <w:sz w:val="20"/>
        </w:rPr>
        <w:t xml:space="preserve">уполномоченные </w:t>
      </w:r>
      <w:r w:rsidR="002A217E" w:rsidRPr="00113A87">
        <w:rPr>
          <w:rFonts w:ascii="Arial" w:hAnsi="Arial" w:cs="Arial"/>
          <w:iCs/>
          <w:sz w:val="20"/>
        </w:rPr>
        <w:t xml:space="preserve">органы) несет Получающая Сторона. </w:t>
      </w:r>
    </w:p>
    <w:p w:rsidR="00BF5598" w:rsidRDefault="00A82984" w:rsidP="002A217E">
      <w:pPr>
        <w:ind w:firstLine="709"/>
        <w:jc w:val="both"/>
        <w:rPr>
          <w:rFonts w:ascii="Arial" w:hAnsi="Arial" w:cs="Arial"/>
          <w:iCs/>
          <w:sz w:val="20"/>
        </w:rPr>
      </w:pPr>
      <w:r>
        <w:rPr>
          <w:rFonts w:ascii="Arial" w:hAnsi="Arial" w:cs="Arial"/>
          <w:sz w:val="20"/>
        </w:rPr>
        <w:t>3</w:t>
      </w:r>
      <w:r w:rsidR="002A217E" w:rsidRPr="00113A87">
        <w:rPr>
          <w:rFonts w:ascii="Arial" w:hAnsi="Arial" w:cs="Arial"/>
          <w:sz w:val="20"/>
        </w:rPr>
        <w:t>.2.1 </w:t>
      </w:r>
      <w:r w:rsidR="002A217E" w:rsidRPr="00113A87">
        <w:rPr>
          <w:rFonts w:ascii="Arial" w:hAnsi="Arial" w:cs="Arial"/>
          <w:iCs/>
          <w:sz w:val="20"/>
        </w:rPr>
        <w:t>Кроме того, П</w:t>
      </w:r>
      <w:r w:rsidR="006B65B7">
        <w:rPr>
          <w:rFonts w:ascii="Arial" w:hAnsi="Arial" w:cs="Arial"/>
          <w:iCs/>
          <w:sz w:val="20"/>
        </w:rPr>
        <w:t>олучающая</w:t>
      </w:r>
      <w:r w:rsidR="002A217E" w:rsidRPr="00113A87">
        <w:rPr>
          <w:rFonts w:ascii="Arial" w:hAnsi="Arial" w:cs="Arial"/>
          <w:iCs/>
          <w:sz w:val="20"/>
        </w:rPr>
        <w:t xml:space="preserve"> Сторона вправе раскрывать </w:t>
      </w:r>
      <w:r w:rsidR="003856A4">
        <w:rPr>
          <w:rFonts w:ascii="Arial" w:hAnsi="Arial" w:cs="Arial"/>
          <w:iCs/>
          <w:sz w:val="20"/>
        </w:rPr>
        <w:t>к</w:t>
      </w:r>
      <w:r w:rsidR="002A217E" w:rsidRPr="00113A87">
        <w:rPr>
          <w:rFonts w:ascii="Arial" w:hAnsi="Arial" w:cs="Arial"/>
          <w:iCs/>
          <w:sz w:val="20"/>
        </w:rPr>
        <w:t xml:space="preserve">онфиденциальную информацию без предварительного письменного согласия Раскрывающей Стороны судебным органам </w:t>
      </w:r>
      <w:r w:rsidR="0079407D">
        <w:rPr>
          <w:rFonts w:ascii="Arial" w:hAnsi="Arial" w:cs="Arial"/>
          <w:iCs/>
          <w:sz w:val="20"/>
        </w:rPr>
        <w:t xml:space="preserve">и иным уполномоченным органам </w:t>
      </w:r>
      <w:r w:rsidR="002A217E" w:rsidRPr="00113A87">
        <w:rPr>
          <w:rFonts w:ascii="Arial" w:hAnsi="Arial" w:cs="Arial"/>
          <w:iCs/>
          <w:sz w:val="20"/>
        </w:rPr>
        <w:t>для целей защиты и реализации прав по Соглашению либо по любому договору, заключенному между Принимающей Стороной и Раскрывающей Стороной при реализации Разрешенной Цели.</w:t>
      </w:r>
    </w:p>
    <w:p w:rsidR="0079407D" w:rsidRPr="004673A8" w:rsidRDefault="00972044" w:rsidP="0079407D">
      <w:pPr>
        <w:ind w:firstLine="709"/>
        <w:jc w:val="both"/>
        <w:rPr>
          <w:rFonts w:ascii="Arial" w:hAnsi="Arial" w:cs="Arial"/>
          <w:iCs/>
          <w:sz w:val="20"/>
        </w:rPr>
      </w:pPr>
      <w:r>
        <w:rPr>
          <w:rFonts w:ascii="Arial" w:hAnsi="Arial" w:cs="Arial"/>
          <w:iCs/>
          <w:sz w:val="20"/>
        </w:rPr>
        <w:t>3.2.2</w:t>
      </w:r>
      <w:r w:rsidR="0079407D">
        <w:rPr>
          <w:rFonts w:ascii="Arial" w:hAnsi="Arial" w:cs="Arial"/>
          <w:iCs/>
          <w:sz w:val="20"/>
        </w:rPr>
        <w:t xml:space="preserve"> При необходимости </w:t>
      </w:r>
      <w:r w:rsidR="003856A4">
        <w:rPr>
          <w:rFonts w:ascii="Arial" w:hAnsi="Arial" w:cs="Arial"/>
          <w:iCs/>
          <w:sz w:val="20"/>
        </w:rPr>
        <w:t>раскрытия Принимающей стороной к</w:t>
      </w:r>
      <w:r w:rsidR="0079407D">
        <w:rPr>
          <w:rFonts w:ascii="Arial" w:hAnsi="Arial" w:cs="Arial"/>
          <w:iCs/>
          <w:sz w:val="20"/>
        </w:rPr>
        <w:t xml:space="preserve">онфиденциальной информации своим </w:t>
      </w:r>
      <w:r w:rsidR="001C45D7">
        <w:rPr>
          <w:rFonts w:ascii="Arial" w:hAnsi="Arial" w:cs="Arial"/>
          <w:iCs/>
          <w:sz w:val="20"/>
        </w:rPr>
        <w:t>профессиональным консультантам, аудиторам, оценщикам</w:t>
      </w:r>
      <w:r w:rsidR="0079407D">
        <w:rPr>
          <w:rFonts w:ascii="Arial" w:hAnsi="Arial" w:cs="Arial"/>
          <w:iCs/>
          <w:sz w:val="20"/>
        </w:rPr>
        <w:t xml:space="preserve">, Принимающая сторона обязуется заключить с </w:t>
      </w:r>
      <w:r w:rsidR="001C45D7">
        <w:rPr>
          <w:rFonts w:ascii="Arial" w:hAnsi="Arial" w:cs="Arial"/>
          <w:iCs/>
          <w:sz w:val="20"/>
        </w:rPr>
        <w:t xml:space="preserve">данными лицами </w:t>
      </w:r>
      <w:r w:rsidR="0079407D">
        <w:rPr>
          <w:rFonts w:ascii="Arial" w:hAnsi="Arial" w:cs="Arial"/>
          <w:iCs/>
          <w:sz w:val="20"/>
        </w:rPr>
        <w:t>соглашение о конфиденциальности</w:t>
      </w:r>
      <w:r w:rsidR="0093714B">
        <w:rPr>
          <w:rFonts w:ascii="Arial" w:hAnsi="Arial" w:cs="Arial"/>
          <w:iCs/>
          <w:sz w:val="20"/>
        </w:rPr>
        <w:t>, условия которого будут соответствовать положениям Соглашения</w:t>
      </w:r>
      <w:r w:rsidR="0079407D">
        <w:rPr>
          <w:rFonts w:ascii="Arial" w:hAnsi="Arial" w:cs="Arial"/>
          <w:iCs/>
          <w:sz w:val="20"/>
        </w:rPr>
        <w:t>.</w:t>
      </w:r>
    </w:p>
    <w:p w:rsidR="002A217E" w:rsidRPr="00213940" w:rsidRDefault="00A82984" w:rsidP="002A217E">
      <w:pPr>
        <w:ind w:firstLine="709"/>
        <w:jc w:val="both"/>
        <w:rPr>
          <w:rFonts w:ascii="Arial" w:hAnsi="Arial" w:cs="Arial"/>
          <w:sz w:val="20"/>
        </w:rPr>
      </w:pPr>
      <w:r>
        <w:rPr>
          <w:rFonts w:ascii="Arial" w:hAnsi="Arial" w:cs="Arial"/>
          <w:sz w:val="20"/>
        </w:rPr>
        <w:t>3</w:t>
      </w:r>
      <w:r w:rsidR="002A217E" w:rsidRPr="00113A87">
        <w:rPr>
          <w:rFonts w:ascii="Arial" w:hAnsi="Arial" w:cs="Arial"/>
          <w:sz w:val="20"/>
        </w:rPr>
        <w:t xml:space="preserve">.3 Получающая Сторона обязуется не копировать материалы, предоставляемые Раскрывающей Стороной по Соглашению, в том числе не производить выписок и письменных обобщений на их основе, если только не имеется четкого письменного разрешения Раскрывающей Стороны для каждого такого случая </w:t>
      </w:r>
      <w:r w:rsidR="002A217E" w:rsidRPr="00113A87">
        <w:rPr>
          <w:rFonts w:ascii="Arial" w:hAnsi="Arial" w:cs="Arial"/>
          <w:bCs/>
          <w:sz w:val="20"/>
        </w:rPr>
        <w:t xml:space="preserve">в целях, способствующих достижению </w:t>
      </w:r>
      <w:r w:rsidR="002A217E" w:rsidRPr="00213940">
        <w:rPr>
          <w:rFonts w:ascii="Arial" w:hAnsi="Arial" w:cs="Arial"/>
          <w:bCs/>
          <w:sz w:val="20"/>
        </w:rPr>
        <w:t>Разрешенной Цели.</w:t>
      </w:r>
    </w:p>
    <w:p w:rsidR="002A217E" w:rsidRPr="002A217E" w:rsidRDefault="002A217E" w:rsidP="002A217E">
      <w:pPr>
        <w:ind w:firstLine="709"/>
        <w:jc w:val="both"/>
        <w:rPr>
          <w:rFonts w:ascii="Arial" w:hAnsi="Arial" w:cs="Arial"/>
          <w:sz w:val="20"/>
        </w:rPr>
      </w:pPr>
      <w:r w:rsidRPr="00213940">
        <w:rPr>
          <w:rFonts w:ascii="Arial" w:hAnsi="Arial" w:cs="Arial"/>
          <w:sz w:val="20"/>
        </w:rPr>
        <w:t>Указанное условие не распространяется на случаи, когда такая копия документа, выписка из него или письменное обобщение необходимы в целях осуществления Получающей Стороной своей деятельности, определенной внутренними документами, регламентами или правилами, при условии соблюдения всех необходимых мер для обеспечения</w:t>
      </w:r>
      <w:r w:rsidR="003856A4">
        <w:rPr>
          <w:rFonts w:ascii="Arial" w:hAnsi="Arial" w:cs="Arial"/>
          <w:sz w:val="20"/>
        </w:rPr>
        <w:t xml:space="preserve"> защиты сведений, составляющих к</w:t>
      </w:r>
      <w:r w:rsidRPr="00213940">
        <w:rPr>
          <w:rFonts w:ascii="Arial" w:hAnsi="Arial" w:cs="Arial"/>
          <w:sz w:val="20"/>
        </w:rPr>
        <w:t>онфиденциальную информацию и не распространения ее третьим лицам.</w:t>
      </w:r>
    </w:p>
    <w:p w:rsidR="002A217E" w:rsidRPr="00113A87" w:rsidRDefault="00A82984" w:rsidP="002A217E">
      <w:pPr>
        <w:ind w:firstLine="709"/>
        <w:jc w:val="both"/>
        <w:rPr>
          <w:rFonts w:ascii="Arial" w:hAnsi="Arial" w:cs="Arial"/>
          <w:sz w:val="20"/>
        </w:rPr>
      </w:pPr>
      <w:r>
        <w:rPr>
          <w:rFonts w:ascii="Arial" w:hAnsi="Arial" w:cs="Arial"/>
          <w:sz w:val="20"/>
        </w:rPr>
        <w:t>3</w:t>
      </w:r>
      <w:r w:rsidR="002A217E" w:rsidRPr="00113A87">
        <w:rPr>
          <w:rFonts w:ascii="Arial" w:hAnsi="Arial" w:cs="Arial"/>
          <w:sz w:val="20"/>
        </w:rPr>
        <w:t>.4</w:t>
      </w:r>
      <w:r w:rsidR="002A217E" w:rsidRPr="00113A87">
        <w:rPr>
          <w:rFonts w:ascii="Arial" w:hAnsi="Arial" w:cs="Arial"/>
          <w:sz w:val="20"/>
          <w:lang w:val="en-US"/>
        </w:rPr>
        <w:t> </w:t>
      </w:r>
      <w:r w:rsidR="002A217E" w:rsidRPr="00113A87">
        <w:rPr>
          <w:rFonts w:ascii="Arial" w:hAnsi="Arial" w:cs="Arial"/>
          <w:sz w:val="20"/>
        </w:rPr>
        <w:t xml:space="preserve">Получающая Сторона обязуется не изменять и не модифицировать </w:t>
      </w:r>
      <w:r w:rsidR="003856A4">
        <w:rPr>
          <w:rFonts w:ascii="Arial" w:hAnsi="Arial" w:cs="Arial"/>
          <w:sz w:val="20"/>
        </w:rPr>
        <w:t>к</w:t>
      </w:r>
      <w:r w:rsidR="002A217E" w:rsidRPr="00113A87">
        <w:rPr>
          <w:rFonts w:ascii="Arial" w:hAnsi="Arial" w:cs="Arial"/>
          <w:sz w:val="20"/>
        </w:rPr>
        <w:t>онфиденциальную информацию Раскрывающей Стороны</w:t>
      </w:r>
      <w:r w:rsidR="002A217E" w:rsidRPr="00113A87">
        <w:rPr>
          <w:rFonts w:ascii="Arial" w:hAnsi="Arial" w:cs="Arial"/>
          <w:iCs/>
          <w:sz w:val="20"/>
        </w:rPr>
        <w:t>,</w:t>
      </w:r>
      <w:r w:rsidR="002A217E" w:rsidRPr="00113A87">
        <w:rPr>
          <w:rFonts w:ascii="Arial" w:hAnsi="Arial" w:cs="Arial"/>
          <w:sz w:val="20"/>
        </w:rPr>
        <w:t xml:space="preserve"> за исключением письменно согласованных случаев.</w:t>
      </w:r>
    </w:p>
    <w:p w:rsidR="002A217E" w:rsidRPr="00113A87" w:rsidRDefault="00A82984" w:rsidP="002A217E">
      <w:pPr>
        <w:ind w:firstLine="709"/>
        <w:jc w:val="both"/>
        <w:rPr>
          <w:rFonts w:ascii="Arial" w:hAnsi="Arial" w:cs="Arial"/>
          <w:sz w:val="20"/>
        </w:rPr>
      </w:pPr>
      <w:r>
        <w:rPr>
          <w:rFonts w:ascii="Arial" w:hAnsi="Arial" w:cs="Arial"/>
          <w:sz w:val="20"/>
        </w:rPr>
        <w:t>3</w:t>
      </w:r>
      <w:r w:rsidR="002A217E" w:rsidRPr="00113A87">
        <w:rPr>
          <w:rFonts w:ascii="Arial" w:hAnsi="Arial" w:cs="Arial"/>
          <w:sz w:val="20"/>
        </w:rPr>
        <w:t>.5 Получающая Сторона обязуется по обнаружении факт</w:t>
      </w:r>
      <w:r w:rsidR="003856A4">
        <w:rPr>
          <w:rFonts w:ascii="Arial" w:hAnsi="Arial" w:cs="Arial"/>
          <w:sz w:val="20"/>
        </w:rPr>
        <w:t xml:space="preserve">ов или подозрения на </w:t>
      </w:r>
      <w:r w:rsidR="006B65B7">
        <w:rPr>
          <w:rFonts w:ascii="Arial" w:hAnsi="Arial" w:cs="Arial"/>
          <w:sz w:val="20"/>
        </w:rPr>
        <w:t xml:space="preserve">разглашение </w:t>
      </w:r>
      <w:r w:rsidR="003856A4">
        <w:rPr>
          <w:rFonts w:ascii="Arial" w:hAnsi="Arial" w:cs="Arial"/>
          <w:sz w:val="20"/>
        </w:rPr>
        <w:t>к</w:t>
      </w:r>
      <w:r w:rsidR="002A217E" w:rsidRPr="00113A87">
        <w:rPr>
          <w:rFonts w:ascii="Arial" w:hAnsi="Arial" w:cs="Arial"/>
          <w:sz w:val="20"/>
        </w:rPr>
        <w:t xml:space="preserve">онфиденциальной информации </w:t>
      </w:r>
      <w:r w:rsidR="0093714B">
        <w:rPr>
          <w:rFonts w:ascii="Arial" w:hAnsi="Arial" w:cs="Arial"/>
          <w:sz w:val="20"/>
        </w:rPr>
        <w:t xml:space="preserve">в разумный срок, но в любом случае </w:t>
      </w:r>
      <w:r w:rsidR="002A217E" w:rsidRPr="00113A87">
        <w:rPr>
          <w:rFonts w:ascii="Arial" w:hAnsi="Arial" w:cs="Arial"/>
          <w:sz w:val="20"/>
        </w:rPr>
        <w:t>не позднее пятидневного срока</w:t>
      </w:r>
      <w:r w:rsidR="00F821AD">
        <w:rPr>
          <w:rFonts w:ascii="Arial" w:hAnsi="Arial" w:cs="Arial"/>
          <w:sz w:val="20"/>
        </w:rPr>
        <w:t xml:space="preserve"> от момента возникновения данных фактов</w:t>
      </w:r>
      <w:r w:rsidR="002A217E" w:rsidRPr="00113A87">
        <w:rPr>
          <w:rFonts w:ascii="Arial" w:hAnsi="Arial" w:cs="Arial"/>
          <w:sz w:val="20"/>
        </w:rPr>
        <w:t>, уведомить Раскрывающую Сторону об этом и немедленно принять все возможные меры по предотвращению любого дальнейшего ра</w:t>
      </w:r>
      <w:r w:rsidR="006B65B7">
        <w:rPr>
          <w:rFonts w:ascii="Arial" w:hAnsi="Arial" w:cs="Arial"/>
          <w:sz w:val="20"/>
        </w:rPr>
        <w:t>зглашения</w:t>
      </w:r>
      <w:r w:rsidR="002A217E" w:rsidRPr="00113A87">
        <w:rPr>
          <w:rFonts w:ascii="Arial" w:hAnsi="Arial" w:cs="Arial"/>
          <w:sz w:val="20"/>
        </w:rPr>
        <w:t>.</w:t>
      </w:r>
    </w:p>
    <w:p w:rsidR="002A217E" w:rsidRPr="00113A87" w:rsidRDefault="00A82984" w:rsidP="002A217E">
      <w:pPr>
        <w:ind w:firstLine="709"/>
        <w:jc w:val="both"/>
        <w:rPr>
          <w:rFonts w:ascii="Arial" w:hAnsi="Arial" w:cs="Arial"/>
          <w:sz w:val="20"/>
        </w:rPr>
      </w:pPr>
      <w:r>
        <w:rPr>
          <w:rFonts w:ascii="Arial" w:hAnsi="Arial" w:cs="Arial"/>
          <w:sz w:val="20"/>
        </w:rPr>
        <w:t>3</w:t>
      </w:r>
      <w:r w:rsidR="002A217E" w:rsidRPr="00113A87">
        <w:rPr>
          <w:rFonts w:ascii="Arial" w:hAnsi="Arial" w:cs="Arial"/>
          <w:sz w:val="20"/>
        </w:rPr>
        <w:t>.6 </w:t>
      </w:r>
      <w:r w:rsidR="002A217E" w:rsidRPr="00113A87">
        <w:rPr>
          <w:rStyle w:val="10"/>
          <w:rFonts w:cs="Arial"/>
          <w:b w:val="0"/>
          <w:i w:val="0"/>
          <w:color w:val="000000"/>
          <w:sz w:val="20"/>
        </w:rPr>
        <w:t xml:space="preserve">Получающая Сторона несет ответственность за сохранение </w:t>
      </w:r>
      <w:r w:rsidR="003856A4">
        <w:rPr>
          <w:rStyle w:val="10"/>
          <w:rFonts w:cs="Arial"/>
          <w:b w:val="0"/>
          <w:i w:val="0"/>
          <w:color w:val="000000"/>
          <w:sz w:val="20"/>
        </w:rPr>
        <w:t>к</w:t>
      </w:r>
      <w:r w:rsidR="002A217E" w:rsidRPr="00113A87">
        <w:rPr>
          <w:rStyle w:val="10"/>
          <w:rFonts w:cs="Arial"/>
          <w:b w:val="0"/>
          <w:i w:val="0"/>
          <w:color w:val="000000"/>
          <w:sz w:val="20"/>
        </w:rPr>
        <w:t xml:space="preserve">онфиденциальной информации всеми лицами, которым такая информация раскрывается в соответствии с Соглашением, а также за выполнение такими лицами обязанности не разглашать </w:t>
      </w:r>
      <w:r w:rsidR="003856A4">
        <w:rPr>
          <w:rStyle w:val="10"/>
          <w:rFonts w:cs="Arial"/>
          <w:b w:val="0"/>
          <w:i w:val="0"/>
          <w:color w:val="000000"/>
          <w:sz w:val="20"/>
        </w:rPr>
        <w:t>конфиденциальную и</w:t>
      </w:r>
      <w:r w:rsidR="002A217E" w:rsidRPr="00113A87">
        <w:rPr>
          <w:rStyle w:val="10"/>
          <w:rFonts w:cs="Arial"/>
          <w:b w:val="0"/>
          <w:i w:val="0"/>
          <w:color w:val="000000"/>
          <w:sz w:val="20"/>
        </w:rPr>
        <w:t xml:space="preserve">нформацию и не передавать ее какому-либо неуполномоченному лицу. Получающая Сторона предпримет все возможные действия для предотвращения кражи </w:t>
      </w:r>
      <w:r w:rsidR="003856A4">
        <w:rPr>
          <w:rStyle w:val="10"/>
          <w:rFonts w:cs="Arial"/>
          <w:b w:val="0"/>
          <w:i w:val="0"/>
          <w:color w:val="000000"/>
          <w:sz w:val="20"/>
        </w:rPr>
        <w:t>к</w:t>
      </w:r>
      <w:r w:rsidR="002A217E" w:rsidRPr="00113A87">
        <w:rPr>
          <w:rStyle w:val="10"/>
          <w:rFonts w:cs="Arial"/>
          <w:b w:val="0"/>
          <w:i w:val="0"/>
          <w:color w:val="000000"/>
          <w:sz w:val="20"/>
        </w:rPr>
        <w:t xml:space="preserve">онфиденциальной </w:t>
      </w:r>
      <w:r w:rsidR="003856A4">
        <w:rPr>
          <w:rStyle w:val="10"/>
          <w:rFonts w:cs="Arial"/>
          <w:b w:val="0"/>
          <w:i w:val="0"/>
          <w:color w:val="000000"/>
          <w:sz w:val="20"/>
        </w:rPr>
        <w:t>и</w:t>
      </w:r>
      <w:r w:rsidR="002A217E" w:rsidRPr="00113A87">
        <w:rPr>
          <w:rStyle w:val="10"/>
          <w:rFonts w:cs="Arial"/>
          <w:b w:val="0"/>
          <w:i w:val="0"/>
          <w:color w:val="000000"/>
          <w:sz w:val="20"/>
        </w:rPr>
        <w:t>нформации или доступа к ней какого-либо неуполномоченного лица.</w:t>
      </w:r>
      <w:r w:rsidR="002A217E" w:rsidRPr="00113A87">
        <w:rPr>
          <w:rFonts w:ascii="Arial" w:hAnsi="Arial" w:cs="Arial"/>
          <w:sz w:val="20"/>
        </w:rPr>
        <w:t xml:space="preserve"> </w:t>
      </w:r>
      <w:r w:rsidR="002A217E" w:rsidRPr="00113A87">
        <w:rPr>
          <w:rStyle w:val="10"/>
          <w:rFonts w:cs="Arial"/>
          <w:b w:val="0"/>
          <w:i w:val="0"/>
          <w:color w:val="000000"/>
          <w:sz w:val="20"/>
        </w:rPr>
        <w:t xml:space="preserve">Принимающая Сторона добросовестно приложит все необходимые и достаточные усилия для обеспечения защиты </w:t>
      </w:r>
      <w:r w:rsidR="003856A4">
        <w:rPr>
          <w:rStyle w:val="10"/>
          <w:rFonts w:cs="Arial"/>
          <w:b w:val="0"/>
          <w:i w:val="0"/>
          <w:color w:val="000000"/>
          <w:sz w:val="20"/>
        </w:rPr>
        <w:t>к</w:t>
      </w:r>
      <w:r w:rsidR="002A217E" w:rsidRPr="00113A87">
        <w:rPr>
          <w:rStyle w:val="10"/>
          <w:rFonts w:cs="Arial"/>
          <w:b w:val="0"/>
          <w:i w:val="0"/>
          <w:color w:val="000000"/>
          <w:sz w:val="20"/>
        </w:rPr>
        <w:t>онфиденциальной информации с помощью разумных мер безопасности и с такой степенью осторожности и предусмотрительности, которые (как минимум) распространяются на ее собственную конфиденциальную информацию</w:t>
      </w:r>
      <w:r w:rsidR="00BF5598">
        <w:rPr>
          <w:rStyle w:val="10"/>
          <w:rFonts w:cs="Arial"/>
          <w:b w:val="0"/>
          <w:i w:val="0"/>
          <w:color w:val="000000"/>
          <w:sz w:val="20"/>
        </w:rPr>
        <w:t>, с учетом требований законодательства РФ</w:t>
      </w:r>
      <w:r w:rsidR="002A217E" w:rsidRPr="00113A87">
        <w:rPr>
          <w:rStyle w:val="10"/>
          <w:rFonts w:cs="Arial"/>
          <w:b w:val="0"/>
          <w:i w:val="0"/>
          <w:color w:val="000000"/>
          <w:sz w:val="20"/>
        </w:rPr>
        <w:t>.</w:t>
      </w:r>
    </w:p>
    <w:p w:rsidR="002A217E" w:rsidRPr="00113A87" w:rsidRDefault="00A82984" w:rsidP="002A217E">
      <w:pPr>
        <w:ind w:firstLine="709"/>
        <w:jc w:val="both"/>
        <w:rPr>
          <w:rFonts w:ascii="Arial" w:hAnsi="Arial" w:cs="Arial"/>
          <w:sz w:val="20"/>
        </w:rPr>
      </w:pPr>
      <w:r>
        <w:rPr>
          <w:rFonts w:ascii="Arial" w:hAnsi="Arial" w:cs="Arial"/>
          <w:sz w:val="20"/>
        </w:rPr>
        <w:t>3</w:t>
      </w:r>
      <w:r w:rsidR="002A217E" w:rsidRPr="00113A87">
        <w:rPr>
          <w:rFonts w:ascii="Arial" w:hAnsi="Arial" w:cs="Arial"/>
          <w:sz w:val="20"/>
        </w:rPr>
        <w:t>.7 Р</w:t>
      </w:r>
      <w:r w:rsidR="002A217E" w:rsidRPr="00113A87">
        <w:rPr>
          <w:rStyle w:val="10"/>
          <w:rFonts w:cs="Arial"/>
          <w:b w:val="0"/>
          <w:i w:val="0"/>
          <w:color w:val="000000"/>
          <w:sz w:val="20"/>
        </w:rPr>
        <w:t xml:space="preserve">аскрывающая Сторона предпримет все разумные и возможные действия, чтобы </w:t>
      </w:r>
      <w:r w:rsidR="003856A4">
        <w:rPr>
          <w:rStyle w:val="10"/>
          <w:rFonts w:cs="Arial"/>
          <w:b w:val="0"/>
          <w:i w:val="0"/>
          <w:color w:val="000000"/>
          <w:sz w:val="20"/>
        </w:rPr>
        <w:t>к</w:t>
      </w:r>
      <w:r w:rsidR="002A217E" w:rsidRPr="00113A87">
        <w:rPr>
          <w:rStyle w:val="10"/>
          <w:rFonts w:cs="Arial"/>
          <w:b w:val="0"/>
          <w:i w:val="0"/>
          <w:color w:val="000000"/>
          <w:sz w:val="20"/>
        </w:rPr>
        <w:t>онфиденциальная информация, предоставляемая Получающей Стороне (либо ее Представителями) была точной, актуальной, исчерпывающей либо полной в отношении соответствующего предмета, а Получающая Сторона (от своего лица либо через собственных представителей) однозначно признает, что существует риск того, что (</w:t>
      </w:r>
      <w:r w:rsidR="00F821AD">
        <w:rPr>
          <w:rStyle w:val="10"/>
          <w:rFonts w:cs="Arial"/>
          <w:b w:val="0"/>
          <w:i w:val="0"/>
          <w:color w:val="000000"/>
          <w:sz w:val="20"/>
          <w:lang w:val="en-US"/>
        </w:rPr>
        <w:t>i</w:t>
      </w:r>
      <w:r w:rsidR="003856A4">
        <w:rPr>
          <w:rStyle w:val="10"/>
          <w:rFonts w:cs="Arial"/>
          <w:b w:val="0"/>
          <w:i w:val="0"/>
          <w:color w:val="000000"/>
          <w:sz w:val="20"/>
        </w:rPr>
        <w:t>) к</w:t>
      </w:r>
      <w:r w:rsidR="002A217E" w:rsidRPr="00113A87">
        <w:rPr>
          <w:rStyle w:val="10"/>
          <w:rFonts w:cs="Arial"/>
          <w:b w:val="0"/>
          <w:i w:val="0"/>
          <w:color w:val="000000"/>
          <w:sz w:val="20"/>
        </w:rPr>
        <w:t>онфиденциальная информация может не быть точной, актуальной, исчерпывающей либо полной в отношении соответствующего предмета, и что (</w:t>
      </w:r>
      <w:r w:rsidR="00F821AD">
        <w:rPr>
          <w:rStyle w:val="10"/>
          <w:rFonts w:cs="Arial"/>
          <w:b w:val="0"/>
          <w:i w:val="0"/>
          <w:color w:val="000000"/>
          <w:sz w:val="20"/>
          <w:lang w:val="en-US"/>
        </w:rPr>
        <w:t>ii</w:t>
      </w:r>
      <w:r w:rsidR="002A217E" w:rsidRPr="00113A87">
        <w:rPr>
          <w:rStyle w:val="10"/>
          <w:rFonts w:cs="Arial"/>
          <w:b w:val="0"/>
          <w:i w:val="0"/>
          <w:color w:val="000000"/>
          <w:sz w:val="20"/>
        </w:rPr>
        <w:t>) при получении, обработке и толковании любых операционных данных могут возникать ошибки</w:t>
      </w:r>
      <w:r w:rsidR="002A217E" w:rsidRPr="00113A87">
        <w:rPr>
          <w:rFonts w:ascii="Arial" w:hAnsi="Arial" w:cs="Arial"/>
          <w:sz w:val="20"/>
        </w:rPr>
        <w:t xml:space="preserve">. </w:t>
      </w:r>
    </w:p>
    <w:p w:rsidR="002A217E" w:rsidRPr="00113A87" w:rsidRDefault="00A82984" w:rsidP="002A217E">
      <w:pPr>
        <w:ind w:firstLine="709"/>
        <w:jc w:val="both"/>
        <w:rPr>
          <w:rFonts w:ascii="Arial" w:hAnsi="Arial" w:cs="Arial"/>
          <w:sz w:val="20"/>
        </w:rPr>
      </w:pPr>
      <w:r>
        <w:rPr>
          <w:rFonts w:ascii="Arial" w:hAnsi="Arial" w:cs="Arial"/>
          <w:sz w:val="20"/>
        </w:rPr>
        <w:lastRenderedPageBreak/>
        <w:t>3</w:t>
      </w:r>
      <w:r w:rsidR="002A217E" w:rsidRPr="00113A87">
        <w:rPr>
          <w:rFonts w:ascii="Arial" w:hAnsi="Arial" w:cs="Arial"/>
          <w:sz w:val="20"/>
        </w:rPr>
        <w:t>.8 Вся конфиденциальная информация предоставляется «как есть», без каких-либо гарантий, будь то подразумеваемых или иных, в отношении ее точности, полноты и результативности.</w:t>
      </w:r>
    </w:p>
    <w:p w:rsidR="002A217E" w:rsidRPr="00113A87" w:rsidRDefault="00A82984" w:rsidP="002A217E">
      <w:pPr>
        <w:ind w:firstLine="709"/>
        <w:jc w:val="both"/>
        <w:rPr>
          <w:rFonts w:ascii="Arial" w:hAnsi="Arial" w:cs="Arial"/>
          <w:sz w:val="20"/>
        </w:rPr>
      </w:pPr>
      <w:r>
        <w:rPr>
          <w:rFonts w:ascii="Arial" w:hAnsi="Arial" w:cs="Arial"/>
          <w:sz w:val="20"/>
        </w:rPr>
        <w:t>3</w:t>
      </w:r>
      <w:r w:rsidR="003856A4">
        <w:rPr>
          <w:rFonts w:ascii="Arial" w:hAnsi="Arial" w:cs="Arial"/>
          <w:sz w:val="20"/>
        </w:rPr>
        <w:t>.9 Раскрывающая С</w:t>
      </w:r>
      <w:r w:rsidR="002A217E" w:rsidRPr="00113A87">
        <w:rPr>
          <w:rFonts w:ascii="Arial" w:hAnsi="Arial" w:cs="Arial"/>
          <w:sz w:val="20"/>
        </w:rPr>
        <w:t>торона остается собственником и (или) обладателем переданной информации. Соглашение не должно быть рассмотрено как предоставляющее Получающей Стороне какие-либо права на информацию, кроме права на изучение такой информации.</w:t>
      </w:r>
    </w:p>
    <w:p w:rsidR="002A217E" w:rsidRPr="00170EF2" w:rsidRDefault="00A82984" w:rsidP="002A217E">
      <w:pPr>
        <w:ind w:firstLine="709"/>
        <w:jc w:val="both"/>
        <w:rPr>
          <w:rFonts w:ascii="Arial" w:hAnsi="Arial" w:cs="Arial"/>
          <w:sz w:val="20"/>
        </w:rPr>
      </w:pPr>
      <w:r>
        <w:rPr>
          <w:rFonts w:ascii="Arial" w:hAnsi="Arial" w:cs="Arial"/>
          <w:sz w:val="20"/>
        </w:rPr>
        <w:t>3</w:t>
      </w:r>
      <w:r w:rsidR="002A217E" w:rsidRPr="00113A87">
        <w:rPr>
          <w:rFonts w:ascii="Arial" w:hAnsi="Arial" w:cs="Arial"/>
          <w:sz w:val="20"/>
        </w:rPr>
        <w:t>.10</w:t>
      </w:r>
      <w:r w:rsidR="002A217E" w:rsidRPr="00113A87">
        <w:rPr>
          <w:rFonts w:ascii="Arial" w:hAnsi="Arial" w:cs="Arial"/>
          <w:sz w:val="20"/>
          <w:lang w:val="en-US"/>
        </w:rPr>
        <w:t> </w:t>
      </w:r>
      <w:r w:rsidR="002A217E" w:rsidRPr="00113A87">
        <w:rPr>
          <w:rFonts w:ascii="Arial" w:hAnsi="Arial" w:cs="Arial"/>
          <w:sz w:val="20"/>
        </w:rPr>
        <w:t xml:space="preserve">Если одна из Сторон в процессе переговоров по вопросу </w:t>
      </w:r>
      <w:r w:rsidR="00A21B4A">
        <w:rPr>
          <w:rFonts w:ascii="Arial" w:hAnsi="Arial" w:cs="Arial"/>
          <w:sz w:val="20"/>
        </w:rPr>
        <w:t>п</w:t>
      </w:r>
      <w:r w:rsidR="002A217E" w:rsidRPr="00113A87">
        <w:rPr>
          <w:rFonts w:ascii="Arial" w:hAnsi="Arial" w:cs="Arial"/>
          <w:sz w:val="20"/>
        </w:rPr>
        <w:t xml:space="preserve">редлагаемой </w:t>
      </w:r>
      <w:r w:rsidR="00A21B4A">
        <w:rPr>
          <w:rFonts w:ascii="Arial" w:hAnsi="Arial" w:cs="Arial"/>
          <w:sz w:val="20"/>
        </w:rPr>
        <w:t>с</w:t>
      </w:r>
      <w:r w:rsidR="002A217E" w:rsidRPr="00113A87">
        <w:rPr>
          <w:rFonts w:ascii="Arial" w:hAnsi="Arial" w:cs="Arial"/>
          <w:sz w:val="20"/>
        </w:rPr>
        <w:t>делки инфо</w:t>
      </w:r>
      <w:r w:rsidR="00A21B4A">
        <w:rPr>
          <w:rFonts w:ascii="Arial" w:hAnsi="Arial" w:cs="Arial"/>
          <w:sz w:val="20"/>
        </w:rPr>
        <w:t>рмирует другую о том, что п</w:t>
      </w:r>
      <w:r w:rsidR="002A217E" w:rsidRPr="00113A87">
        <w:rPr>
          <w:rFonts w:ascii="Arial" w:hAnsi="Arial" w:cs="Arial"/>
          <w:sz w:val="20"/>
        </w:rPr>
        <w:t xml:space="preserve">редлагаемая </w:t>
      </w:r>
      <w:r w:rsidR="00A21B4A">
        <w:rPr>
          <w:rFonts w:ascii="Arial" w:hAnsi="Arial" w:cs="Arial"/>
          <w:sz w:val="20"/>
        </w:rPr>
        <w:t>с</w:t>
      </w:r>
      <w:r w:rsidR="002A217E" w:rsidRPr="00113A87">
        <w:rPr>
          <w:rFonts w:ascii="Arial" w:hAnsi="Arial" w:cs="Arial"/>
          <w:sz w:val="20"/>
        </w:rPr>
        <w:t>делка не будет заключена или не вступит в силу, то Получающая Сто</w:t>
      </w:r>
      <w:r w:rsidR="00A21B4A">
        <w:rPr>
          <w:rFonts w:ascii="Arial" w:hAnsi="Arial" w:cs="Arial"/>
          <w:sz w:val="20"/>
        </w:rPr>
        <w:t>рона обязуется не использовать к</w:t>
      </w:r>
      <w:r w:rsidR="002A217E" w:rsidRPr="00113A87">
        <w:rPr>
          <w:rFonts w:ascii="Arial" w:hAnsi="Arial" w:cs="Arial"/>
          <w:sz w:val="20"/>
        </w:rPr>
        <w:t xml:space="preserve">онфиденциальную информацию, полученную при подготовке </w:t>
      </w:r>
      <w:r w:rsidR="002A217E" w:rsidRPr="00170EF2">
        <w:rPr>
          <w:rFonts w:ascii="Arial" w:hAnsi="Arial" w:cs="Arial"/>
          <w:sz w:val="20"/>
        </w:rPr>
        <w:t>к указанной Сделке, ни в своих интересах, ни в интересах третьей стороны без предварительного письменного согласия Раскрывающей Стороны.</w:t>
      </w:r>
    </w:p>
    <w:p w:rsidR="002A217E" w:rsidRPr="00170EF2" w:rsidRDefault="00A82984" w:rsidP="002A217E">
      <w:pPr>
        <w:ind w:firstLine="709"/>
        <w:jc w:val="both"/>
        <w:rPr>
          <w:rFonts w:ascii="Arial" w:hAnsi="Arial" w:cs="Arial"/>
          <w:sz w:val="20"/>
        </w:rPr>
      </w:pPr>
      <w:r w:rsidRPr="00170EF2">
        <w:rPr>
          <w:rFonts w:ascii="Arial" w:hAnsi="Arial" w:cs="Arial"/>
          <w:sz w:val="20"/>
        </w:rPr>
        <w:t>3</w:t>
      </w:r>
      <w:r w:rsidR="002A217E" w:rsidRPr="00170EF2">
        <w:rPr>
          <w:rFonts w:ascii="Arial" w:hAnsi="Arial" w:cs="Arial"/>
          <w:sz w:val="20"/>
        </w:rPr>
        <w:t xml:space="preserve">.11 </w:t>
      </w:r>
      <w:r w:rsidR="00170EF2" w:rsidRPr="00C8193C">
        <w:rPr>
          <w:rFonts w:ascii="Arial" w:hAnsi="Arial" w:cs="Arial"/>
          <w:sz w:val="20"/>
        </w:rPr>
        <w:t>Стороны не вправе переуступать, передавать, закладывать, обременять или иным образом распоряжаться предусмотренными Соглашением правами и обязательствами (полностью или частично) без письменного согласия другой Стороны.</w:t>
      </w:r>
    </w:p>
    <w:p w:rsidR="008C1312" w:rsidRDefault="008C1312" w:rsidP="002A217E">
      <w:pPr>
        <w:ind w:firstLine="709"/>
        <w:jc w:val="both"/>
        <w:rPr>
          <w:rFonts w:ascii="Arial" w:hAnsi="Arial" w:cs="Arial"/>
          <w:sz w:val="20"/>
        </w:rPr>
      </w:pPr>
      <w:r w:rsidRPr="00170EF2">
        <w:rPr>
          <w:rFonts w:ascii="Arial" w:hAnsi="Arial" w:cs="Arial"/>
          <w:sz w:val="20"/>
        </w:rPr>
        <w:t xml:space="preserve">3.12 Стороны обязуются передавать информацию на материальных носителях по предварительным письменным запросам и оформлять факт передачи актом приема-передачи, подписываемым их уполномоченными представителями. Факты приема-передачи информации по электронной почте, а также </w:t>
      </w:r>
      <w:r w:rsidRPr="008C1312">
        <w:rPr>
          <w:rFonts w:ascii="Arial" w:hAnsi="Arial" w:cs="Arial"/>
          <w:sz w:val="20"/>
        </w:rPr>
        <w:t xml:space="preserve">факты доступа Получающей </w:t>
      </w:r>
      <w:r w:rsidR="00A72E09">
        <w:rPr>
          <w:rFonts w:ascii="Arial" w:hAnsi="Arial" w:cs="Arial"/>
          <w:sz w:val="20"/>
        </w:rPr>
        <w:t>С</w:t>
      </w:r>
      <w:r w:rsidRPr="008C1312">
        <w:rPr>
          <w:rFonts w:ascii="Arial" w:hAnsi="Arial" w:cs="Arial"/>
          <w:sz w:val="20"/>
        </w:rPr>
        <w:t>тороны</w:t>
      </w:r>
      <w:r w:rsidR="00AB25C0">
        <w:rPr>
          <w:rFonts w:ascii="Arial" w:hAnsi="Arial" w:cs="Arial"/>
          <w:sz w:val="20"/>
        </w:rPr>
        <w:t xml:space="preserve"> в </w:t>
      </w:r>
      <w:r w:rsidR="00AB25C0" w:rsidRPr="00C40D0E">
        <w:rPr>
          <w:rFonts w:ascii="Arial" w:hAnsi="Arial" w:cs="Arial"/>
          <w:sz w:val="20"/>
        </w:rPr>
        <w:t>комнат</w:t>
      </w:r>
      <w:r w:rsidR="00AB25C0">
        <w:rPr>
          <w:rFonts w:ascii="Arial" w:hAnsi="Arial" w:cs="Arial"/>
          <w:sz w:val="20"/>
        </w:rPr>
        <w:t xml:space="preserve">у </w:t>
      </w:r>
      <w:r w:rsidR="00AB25C0" w:rsidRPr="00C40D0E">
        <w:rPr>
          <w:rFonts w:ascii="Arial" w:hAnsi="Arial" w:cs="Arial"/>
          <w:sz w:val="20"/>
        </w:rPr>
        <w:t>данных</w:t>
      </w:r>
      <w:r w:rsidR="00AB25C0">
        <w:rPr>
          <w:rFonts w:ascii="Arial" w:hAnsi="Arial" w:cs="Arial"/>
          <w:sz w:val="20"/>
        </w:rPr>
        <w:t xml:space="preserve"> Раскрывающей Стороны</w:t>
      </w:r>
      <w:r w:rsidR="00AB25C0" w:rsidRPr="00C40D0E">
        <w:rPr>
          <w:rFonts w:ascii="Arial" w:hAnsi="Arial" w:cs="Arial"/>
          <w:sz w:val="20"/>
        </w:rPr>
        <w:t xml:space="preserve">, т.н. </w:t>
      </w:r>
      <w:r w:rsidR="00AB25C0" w:rsidRPr="00C40D0E">
        <w:rPr>
          <w:rFonts w:ascii="Arial" w:hAnsi="Arial" w:cs="Arial"/>
          <w:sz w:val="20"/>
          <w:lang w:val="en-US"/>
        </w:rPr>
        <w:t>data</w:t>
      </w:r>
      <w:r w:rsidR="00AB25C0" w:rsidRPr="00C40D0E">
        <w:rPr>
          <w:rFonts w:ascii="Arial" w:hAnsi="Arial" w:cs="Arial"/>
          <w:sz w:val="20"/>
        </w:rPr>
        <w:t xml:space="preserve"> </w:t>
      </w:r>
      <w:r w:rsidR="00AB25C0" w:rsidRPr="00C40D0E">
        <w:rPr>
          <w:rFonts w:ascii="Arial" w:hAnsi="Arial" w:cs="Arial"/>
          <w:sz w:val="20"/>
          <w:lang w:val="en-US"/>
        </w:rPr>
        <w:t>room</w:t>
      </w:r>
      <w:r w:rsidR="00AB25C0">
        <w:rPr>
          <w:rFonts w:ascii="Arial" w:hAnsi="Arial" w:cs="Arial"/>
          <w:sz w:val="20"/>
        </w:rPr>
        <w:t>, и (или)</w:t>
      </w:r>
      <w:r w:rsidRPr="008C1312">
        <w:rPr>
          <w:rFonts w:ascii="Arial" w:hAnsi="Arial" w:cs="Arial"/>
          <w:sz w:val="20"/>
        </w:rPr>
        <w:t xml:space="preserve"> </w:t>
      </w:r>
      <w:r w:rsidR="00AB25C0">
        <w:rPr>
          <w:rFonts w:ascii="Arial" w:hAnsi="Arial" w:cs="Arial"/>
          <w:sz w:val="20"/>
        </w:rPr>
        <w:t xml:space="preserve">иным </w:t>
      </w:r>
      <w:r w:rsidRPr="008C1312">
        <w:rPr>
          <w:rFonts w:ascii="Arial" w:hAnsi="Arial" w:cs="Arial"/>
          <w:sz w:val="20"/>
        </w:rPr>
        <w:t xml:space="preserve">информационным ресурсам (системам), в которых хранится и обрабатывается </w:t>
      </w:r>
      <w:r w:rsidR="00AB25C0">
        <w:rPr>
          <w:rFonts w:ascii="Arial" w:hAnsi="Arial" w:cs="Arial"/>
          <w:sz w:val="20"/>
        </w:rPr>
        <w:t xml:space="preserve">конфиденциальная </w:t>
      </w:r>
      <w:r>
        <w:rPr>
          <w:rFonts w:ascii="Arial" w:hAnsi="Arial" w:cs="Arial"/>
          <w:sz w:val="20"/>
        </w:rPr>
        <w:t>и</w:t>
      </w:r>
      <w:r w:rsidRPr="008C1312">
        <w:rPr>
          <w:rFonts w:ascii="Arial" w:hAnsi="Arial" w:cs="Arial"/>
          <w:sz w:val="20"/>
        </w:rPr>
        <w:t xml:space="preserve">нформация, фиксируются в электронных журналах регистрации событий данных ресурсов (систем) и признаются Сторонами надлежащим способом фиксации факта приема-передачи </w:t>
      </w:r>
      <w:r>
        <w:rPr>
          <w:rFonts w:ascii="Arial" w:hAnsi="Arial" w:cs="Arial"/>
          <w:sz w:val="20"/>
        </w:rPr>
        <w:t>и</w:t>
      </w:r>
      <w:r w:rsidRPr="008C1312">
        <w:rPr>
          <w:rFonts w:ascii="Arial" w:hAnsi="Arial" w:cs="Arial"/>
          <w:sz w:val="20"/>
        </w:rPr>
        <w:t>нформации</w:t>
      </w:r>
      <w:r>
        <w:rPr>
          <w:rFonts w:ascii="Arial" w:hAnsi="Arial" w:cs="Arial"/>
          <w:sz w:val="20"/>
        </w:rPr>
        <w:t>.</w:t>
      </w:r>
    </w:p>
    <w:p w:rsidR="008C1312" w:rsidRDefault="008C1312" w:rsidP="002A217E">
      <w:pPr>
        <w:ind w:firstLine="709"/>
        <w:jc w:val="both"/>
        <w:rPr>
          <w:rFonts w:ascii="Arial" w:hAnsi="Arial" w:cs="Arial"/>
          <w:sz w:val="20"/>
        </w:rPr>
      </w:pPr>
      <w:r w:rsidRPr="008C1312">
        <w:rPr>
          <w:rFonts w:ascii="Arial" w:hAnsi="Arial" w:cs="Arial"/>
          <w:sz w:val="20"/>
        </w:rPr>
        <w:t>Стороны обязуются в течение 5 рабочих дней уведомлять друг друга в письменной форме о лицах, уполномоченных на приём и передачу информации</w:t>
      </w:r>
      <w:r>
        <w:rPr>
          <w:rFonts w:ascii="Arial" w:hAnsi="Arial" w:cs="Arial"/>
          <w:sz w:val="20"/>
        </w:rPr>
        <w:t>.</w:t>
      </w:r>
    </w:p>
    <w:p w:rsidR="008C1312" w:rsidRPr="008C1312" w:rsidRDefault="008C1312" w:rsidP="008C1312">
      <w:pPr>
        <w:ind w:firstLine="709"/>
        <w:jc w:val="both"/>
        <w:rPr>
          <w:rFonts w:ascii="Arial" w:hAnsi="Arial" w:cs="Arial"/>
          <w:sz w:val="20"/>
        </w:rPr>
      </w:pPr>
      <w:r>
        <w:rPr>
          <w:rFonts w:ascii="Arial" w:hAnsi="Arial" w:cs="Arial"/>
          <w:sz w:val="20"/>
        </w:rPr>
        <w:t xml:space="preserve">3.13 </w:t>
      </w:r>
      <w:r w:rsidRPr="008C1312">
        <w:rPr>
          <w:rFonts w:ascii="Arial" w:hAnsi="Arial" w:cs="Arial"/>
          <w:sz w:val="20"/>
        </w:rPr>
        <w:t>Раскрывающая Сторона обязуется осуществлять передачу материальных носителей конфиденциальной информации ценными (заказными) почтовыми отправлениями или посредством нарочной передачи.</w:t>
      </w:r>
      <w:r w:rsidR="006B65B7">
        <w:rPr>
          <w:rFonts w:ascii="Arial" w:hAnsi="Arial" w:cs="Arial"/>
          <w:sz w:val="20"/>
        </w:rPr>
        <w:t xml:space="preserve"> </w:t>
      </w:r>
      <w:r w:rsidR="006B65B7" w:rsidRPr="006B65B7">
        <w:rPr>
          <w:rFonts w:ascii="Arial" w:hAnsi="Arial" w:cs="Arial"/>
          <w:sz w:val="20"/>
        </w:rPr>
        <w:t xml:space="preserve">В случае передачи материальных носителей, содержащих коммерческую тайну, </w:t>
      </w:r>
      <w:r w:rsidR="006B65B7">
        <w:rPr>
          <w:rFonts w:ascii="Arial" w:hAnsi="Arial" w:cs="Arial"/>
          <w:sz w:val="20"/>
        </w:rPr>
        <w:t>Р</w:t>
      </w:r>
      <w:r w:rsidR="006B65B7" w:rsidRPr="006B65B7">
        <w:rPr>
          <w:rFonts w:ascii="Arial" w:hAnsi="Arial" w:cs="Arial"/>
          <w:sz w:val="20"/>
        </w:rPr>
        <w:t xml:space="preserve">аскрывающая </w:t>
      </w:r>
      <w:r w:rsidR="006B65B7">
        <w:rPr>
          <w:rFonts w:ascii="Arial" w:hAnsi="Arial" w:cs="Arial"/>
          <w:sz w:val="20"/>
        </w:rPr>
        <w:t>С</w:t>
      </w:r>
      <w:r w:rsidR="006B65B7" w:rsidRPr="006B65B7">
        <w:rPr>
          <w:rFonts w:ascii="Arial" w:hAnsi="Arial" w:cs="Arial"/>
          <w:sz w:val="20"/>
        </w:rPr>
        <w:t>торона наносит на материальные носители или включает в состав реквизитов документов гриф «Коммерческая тайна» с указанием полного наименования Общества и его юридического адреса</w:t>
      </w:r>
      <w:r w:rsidR="006B65B7">
        <w:rPr>
          <w:rFonts w:ascii="Arial" w:hAnsi="Arial" w:cs="Arial"/>
          <w:sz w:val="20"/>
        </w:rPr>
        <w:t xml:space="preserve"> </w:t>
      </w:r>
      <w:r w:rsidR="006B65B7" w:rsidRPr="006B65B7">
        <w:rPr>
          <w:rFonts w:ascii="Arial" w:hAnsi="Arial" w:cs="Arial"/>
          <w:sz w:val="20"/>
        </w:rPr>
        <w:t>(для индивидуальных предпринимателей - фамилия, имя, отчество гражданина, являющегося индивидуальным предпринимателем, и место жительства)</w:t>
      </w:r>
      <w:r w:rsidR="006B65B7">
        <w:rPr>
          <w:rFonts w:ascii="Arial" w:hAnsi="Arial" w:cs="Arial"/>
          <w:sz w:val="20"/>
        </w:rPr>
        <w:t>.</w:t>
      </w:r>
    </w:p>
    <w:p w:rsidR="008C1312" w:rsidRPr="00170EF2" w:rsidRDefault="008C1312" w:rsidP="008C1312">
      <w:pPr>
        <w:ind w:firstLine="709"/>
        <w:jc w:val="both"/>
        <w:rPr>
          <w:rFonts w:ascii="Arial" w:hAnsi="Arial" w:cs="Arial"/>
          <w:sz w:val="20"/>
        </w:rPr>
      </w:pPr>
      <w:r>
        <w:rPr>
          <w:rFonts w:ascii="Arial" w:hAnsi="Arial" w:cs="Arial"/>
          <w:sz w:val="20"/>
        </w:rPr>
        <w:t xml:space="preserve">3.14 </w:t>
      </w:r>
      <w:r w:rsidRPr="008C1312">
        <w:rPr>
          <w:rFonts w:ascii="Arial" w:hAnsi="Arial" w:cs="Arial"/>
          <w:sz w:val="20"/>
        </w:rPr>
        <w:t xml:space="preserve">Раскрывающая Сторона обязуется не передавать конфиденциальную информацию Получающей Стороне по </w:t>
      </w:r>
      <w:r w:rsidRPr="00170EF2">
        <w:rPr>
          <w:rFonts w:ascii="Arial" w:hAnsi="Arial" w:cs="Arial"/>
          <w:sz w:val="20"/>
        </w:rPr>
        <w:t>открытым каналам телефонной, телеграфной и факсимильной связи, а также с использованием сети Интернет, Интранет, ЛВС, а также иным каналам передачи данных без принятия мер, обеспечивающих её защиту</w:t>
      </w:r>
      <w:r w:rsidR="006B65B7">
        <w:rPr>
          <w:rFonts w:ascii="Arial" w:hAnsi="Arial" w:cs="Arial"/>
          <w:sz w:val="20"/>
        </w:rPr>
        <w:t>, в том числе в соответствии с законодательством РФ</w:t>
      </w:r>
      <w:r w:rsidRPr="00E54E73">
        <w:rPr>
          <w:rFonts w:ascii="Arial" w:hAnsi="Arial" w:cs="Arial"/>
          <w:sz w:val="20"/>
        </w:rPr>
        <w:t>.</w:t>
      </w:r>
      <w:r w:rsidR="00E54E73" w:rsidRPr="00E54E73">
        <w:rPr>
          <w:rFonts w:ascii="Arial" w:hAnsi="Arial" w:cs="Arial"/>
          <w:sz w:val="20"/>
        </w:rPr>
        <w:t xml:space="preserve"> П</w:t>
      </w:r>
      <w:r w:rsidR="00E54E73" w:rsidRPr="00C8193C">
        <w:rPr>
          <w:rFonts w:ascii="Arial" w:hAnsi="Arial" w:cs="Arial"/>
          <w:sz w:val="20"/>
        </w:rPr>
        <w:t>ри этом Стороны соглашаются, что вход и/или работа</w:t>
      </w:r>
      <w:r w:rsidR="00E54E73">
        <w:rPr>
          <w:rFonts w:ascii="Arial" w:hAnsi="Arial" w:cs="Arial"/>
          <w:sz w:val="20"/>
        </w:rPr>
        <w:t xml:space="preserve"> Получающей Стороной</w:t>
      </w:r>
      <w:r w:rsidR="00E54E73" w:rsidRPr="00C8193C">
        <w:rPr>
          <w:rFonts w:ascii="Arial" w:hAnsi="Arial" w:cs="Arial"/>
          <w:sz w:val="20"/>
        </w:rPr>
        <w:t xml:space="preserve"> с информацией в комнате данных</w:t>
      </w:r>
      <w:r w:rsidR="00E54E73">
        <w:rPr>
          <w:rFonts w:ascii="Arial" w:hAnsi="Arial" w:cs="Arial"/>
          <w:sz w:val="20"/>
        </w:rPr>
        <w:t xml:space="preserve"> Раскрывающей Стороны</w:t>
      </w:r>
      <w:r w:rsidR="00E54E73" w:rsidRPr="00C8193C">
        <w:rPr>
          <w:rFonts w:ascii="Arial" w:hAnsi="Arial" w:cs="Arial"/>
          <w:sz w:val="20"/>
        </w:rPr>
        <w:t xml:space="preserve">, т.н. </w:t>
      </w:r>
      <w:r w:rsidR="00E54E73" w:rsidRPr="00C8193C">
        <w:rPr>
          <w:rFonts w:ascii="Arial" w:hAnsi="Arial" w:cs="Arial"/>
          <w:sz w:val="20"/>
          <w:lang w:val="en-US"/>
        </w:rPr>
        <w:t>data</w:t>
      </w:r>
      <w:r w:rsidR="00E54E73" w:rsidRPr="00C8193C">
        <w:rPr>
          <w:rFonts w:ascii="Arial" w:hAnsi="Arial" w:cs="Arial"/>
          <w:sz w:val="20"/>
        </w:rPr>
        <w:t xml:space="preserve"> </w:t>
      </w:r>
      <w:r w:rsidR="00E54E73" w:rsidRPr="00C8193C">
        <w:rPr>
          <w:rFonts w:ascii="Arial" w:hAnsi="Arial" w:cs="Arial"/>
          <w:sz w:val="20"/>
          <w:lang w:val="en-US"/>
        </w:rPr>
        <w:t>room</w:t>
      </w:r>
      <w:r w:rsidR="00E54E73" w:rsidRPr="00C8193C">
        <w:rPr>
          <w:rFonts w:ascii="Arial" w:hAnsi="Arial" w:cs="Arial"/>
          <w:sz w:val="20"/>
        </w:rPr>
        <w:t>, означает (1) наличие запроса</w:t>
      </w:r>
      <w:r w:rsidR="00E54E73" w:rsidRPr="00170EF2">
        <w:rPr>
          <w:rFonts w:ascii="Arial" w:hAnsi="Arial" w:cs="Arial"/>
          <w:sz w:val="20"/>
        </w:rPr>
        <w:t xml:space="preserve"> Получающей </w:t>
      </w:r>
      <w:r w:rsidR="00E54E73">
        <w:rPr>
          <w:rFonts w:ascii="Arial" w:hAnsi="Arial" w:cs="Arial"/>
          <w:sz w:val="20"/>
        </w:rPr>
        <w:t>С</w:t>
      </w:r>
      <w:r w:rsidR="00E54E73" w:rsidRPr="00C8193C">
        <w:rPr>
          <w:rFonts w:ascii="Arial" w:hAnsi="Arial" w:cs="Arial"/>
          <w:sz w:val="20"/>
        </w:rPr>
        <w:t>т</w:t>
      </w:r>
      <w:r w:rsidR="00E54E73" w:rsidRPr="00170EF2">
        <w:rPr>
          <w:rFonts w:ascii="Arial" w:hAnsi="Arial" w:cs="Arial"/>
          <w:sz w:val="20"/>
        </w:rPr>
        <w:t xml:space="preserve">ороны на передачу Раскрывающей </w:t>
      </w:r>
      <w:r w:rsidR="00E54E73">
        <w:rPr>
          <w:rFonts w:ascii="Arial" w:hAnsi="Arial" w:cs="Arial"/>
          <w:sz w:val="20"/>
        </w:rPr>
        <w:t>С</w:t>
      </w:r>
      <w:r w:rsidR="00E54E73" w:rsidRPr="00C8193C">
        <w:rPr>
          <w:rFonts w:ascii="Arial" w:hAnsi="Arial" w:cs="Arial"/>
          <w:sz w:val="20"/>
        </w:rPr>
        <w:t xml:space="preserve">тороной конфиденциальной информации, (2) </w:t>
      </w:r>
      <w:r w:rsidR="00E54E73">
        <w:rPr>
          <w:rFonts w:ascii="Arial" w:hAnsi="Arial" w:cs="Arial"/>
          <w:sz w:val="20"/>
        </w:rPr>
        <w:t>соблюдение требования к Раскрывающей Стороне о принятии</w:t>
      </w:r>
      <w:r w:rsidR="00E54E73" w:rsidRPr="00C40D0E">
        <w:rPr>
          <w:rFonts w:ascii="Arial" w:hAnsi="Arial" w:cs="Arial"/>
          <w:sz w:val="20"/>
        </w:rPr>
        <w:t xml:space="preserve"> мер, обеспечивающих защиту</w:t>
      </w:r>
      <w:r w:rsidR="00E54E73">
        <w:rPr>
          <w:rFonts w:ascii="Arial" w:hAnsi="Arial" w:cs="Arial"/>
          <w:sz w:val="20"/>
        </w:rPr>
        <w:t xml:space="preserve"> конфиденциальной информации.</w:t>
      </w:r>
      <w:r w:rsidR="00E54E73" w:rsidRPr="00C8193C">
        <w:rPr>
          <w:rFonts w:ascii="Arial" w:hAnsi="Arial" w:cs="Arial"/>
          <w:sz w:val="20"/>
        </w:rPr>
        <w:t xml:space="preserve"> </w:t>
      </w:r>
    </w:p>
    <w:p w:rsidR="008C1312" w:rsidRPr="008C1312" w:rsidRDefault="008C1312" w:rsidP="008C1312">
      <w:pPr>
        <w:ind w:firstLine="709"/>
        <w:jc w:val="both"/>
        <w:rPr>
          <w:rFonts w:ascii="Arial" w:hAnsi="Arial" w:cs="Arial"/>
          <w:sz w:val="20"/>
        </w:rPr>
      </w:pPr>
      <w:r>
        <w:rPr>
          <w:rFonts w:ascii="Arial" w:hAnsi="Arial" w:cs="Arial"/>
          <w:sz w:val="20"/>
        </w:rPr>
        <w:t xml:space="preserve">3.15 </w:t>
      </w:r>
      <w:r w:rsidRPr="008C1312">
        <w:rPr>
          <w:rFonts w:ascii="Arial" w:hAnsi="Arial" w:cs="Arial"/>
          <w:sz w:val="20"/>
        </w:rPr>
        <w:t>Незамедлительно информировать друг друга о случаях разглашения информации, организовать расследование этих фактов.</w:t>
      </w:r>
    </w:p>
    <w:p w:rsidR="008C1312" w:rsidRDefault="008C1312" w:rsidP="008C1312">
      <w:pPr>
        <w:ind w:firstLine="709"/>
        <w:jc w:val="both"/>
        <w:rPr>
          <w:rFonts w:ascii="Arial" w:hAnsi="Arial" w:cs="Arial"/>
          <w:sz w:val="20"/>
        </w:rPr>
      </w:pPr>
      <w:r w:rsidRPr="008C1312">
        <w:rPr>
          <w:rFonts w:ascii="Arial" w:hAnsi="Arial" w:cs="Arial"/>
          <w:sz w:val="20"/>
        </w:rPr>
        <w:t>При проведении расследования фактов разглашения информации стороны по взаимному соглашению вправе направлять друг другу специалистов в области защиты информации. Оплата расходов, связанных с командированием таких специалистов, производится стороной, допустившей разглашение информации.</w:t>
      </w:r>
    </w:p>
    <w:p w:rsidR="008C1312" w:rsidRPr="00AB25C0" w:rsidRDefault="008C1312" w:rsidP="008C1312">
      <w:pPr>
        <w:ind w:firstLine="709"/>
        <w:jc w:val="both"/>
        <w:rPr>
          <w:rFonts w:ascii="Arial" w:hAnsi="Arial" w:cs="Arial"/>
          <w:sz w:val="20"/>
        </w:rPr>
      </w:pPr>
      <w:r w:rsidRPr="00170EF2">
        <w:rPr>
          <w:rFonts w:ascii="Arial" w:hAnsi="Arial" w:cs="Arial"/>
          <w:sz w:val="20"/>
        </w:rPr>
        <w:t xml:space="preserve">3.16 </w:t>
      </w:r>
      <w:r w:rsidRPr="00AB25C0">
        <w:rPr>
          <w:rFonts w:ascii="Arial" w:hAnsi="Arial" w:cs="Arial"/>
          <w:sz w:val="20"/>
        </w:rPr>
        <w:t>Осуществлять контроль за соблюдением порядка использования и хранения информации, передаваемой Сторонами друг другу в соответствии с условиями Соглашения.</w:t>
      </w:r>
    </w:p>
    <w:p w:rsidR="00AB25C0" w:rsidRPr="00C8193C" w:rsidRDefault="004A0174" w:rsidP="00AB25C0">
      <w:pPr>
        <w:ind w:firstLine="720"/>
        <w:jc w:val="both"/>
        <w:rPr>
          <w:rFonts w:ascii="Arial" w:hAnsi="Arial" w:cs="Arial"/>
          <w:sz w:val="20"/>
        </w:rPr>
      </w:pPr>
      <w:r>
        <w:rPr>
          <w:rFonts w:ascii="Arial" w:hAnsi="Arial" w:cs="Arial"/>
          <w:sz w:val="20"/>
        </w:rPr>
        <w:t>3.17</w:t>
      </w:r>
      <w:r w:rsidR="00AB25C0">
        <w:rPr>
          <w:rFonts w:ascii="Arial" w:hAnsi="Arial" w:cs="Arial"/>
          <w:sz w:val="20"/>
        </w:rPr>
        <w:t xml:space="preserve"> </w:t>
      </w:r>
      <w:r w:rsidR="00AB25C0" w:rsidRPr="00C8193C">
        <w:rPr>
          <w:rFonts w:ascii="Arial" w:hAnsi="Arial" w:cs="Arial"/>
          <w:sz w:val="20"/>
        </w:rPr>
        <w:t xml:space="preserve">Стороны обязуются в течение 5 рабочих дней с даты заключения Соглашения уведомлять друг друга в письменной форме о лицах, уполномоченных на приём и передачу конфиденциальной информации. </w:t>
      </w:r>
    </w:p>
    <w:p w:rsidR="00AB25C0" w:rsidRPr="00C8193C" w:rsidRDefault="00AB25C0" w:rsidP="00AB25C0">
      <w:pPr>
        <w:pStyle w:val="LongStandardL8"/>
        <w:numPr>
          <w:ilvl w:val="0"/>
          <w:numId w:val="0"/>
        </w:numPr>
        <w:ind w:firstLine="709"/>
        <w:rPr>
          <w:rFonts w:ascii="Arial" w:hAnsi="Arial" w:cs="Arial"/>
          <w:sz w:val="20"/>
          <w:szCs w:val="20"/>
        </w:rPr>
      </w:pPr>
      <w:r w:rsidRPr="00C8193C">
        <w:rPr>
          <w:rFonts w:ascii="Arial" w:hAnsi="Arial" w:cs="Arial"/>
          <w:sz w:val="20"/>
          <w:szCs w:val="20"/>
        </w:rPr>
        <w:t xml:space="preserve">Контактными данными каждой Стороны для сообщений, предусмотренных настоящим пунктом, являются указанные ниже. Дальнейшее изменение таковых осуществляется без внесения изменений в настоящий пункт путем направления информации о соответствующих изменениях с нижеуказанных адресов электронной почты: </w:t>
      </w:r>
    </w:p>
    <w:p w:rsidR="00AB25C0" w:rsidRPr="00C8193C" w:rsidRDefault="00AB25C0" w:rsidP="00AB25C0">
      <w:pPr>
        <w:pStyle w:val="LongStandardL8"/>
        <w:numPr>
          <w:ilvl w:val="0"/>
          <w:numId w:val="0"/>
        </w:numPr>
        <w:spacing w:after="0"/>
        <w:ind w:firstLine="709"/>
        <w:rPr>
          <w:rFonts w:ascii="Arial" w:hAnsi="Arial" w:cs="Arial"/>
          <w:sz w:val="20"/>
          <w:szCs w:val="20"/>
          <w:u w:val="single"/>
        </w:rPr>
      </w:pPr>
      <w:r w:rsidRPr="00C8193C">
        <w:rPr>
          <w:rFonts w:ascii="Arial" w:hAnsi="Arial" w:cs="Arial"/>
          <w:sz w:val="20"/>
          <w:szCs w:val="20"/>
          <w:u w:val="single"/>
        </w:rPr>
        <w:t>Для Стороны-1:</w:t>
      </w:r>
    </w:p>
    <w:p w:rsidR="00AB25C0" w:rsidRPr="00C8193C" w:rsidRDefault="00AB25C0" w:rsidP="00AB25C0">
      <w:pPr>
        <w:pStyle w:val="af0"/>
        <w:ind w:left="709"/>
        <w:rPr>
          <w:rFonts w:ascii="Arial" w:hAnsi="Arial" w:cs="Arial"/>
          <w:sz w:val="20"/>
          <w:szCs w:val="20"/>
        </w:rPr>
      </w:pPr>
      <w:r w:rsidRPr="00C8193C">
        <w:rPr>
          <w:rFonts w:ascii="Arial" w:hAnsi="Arial" w:cs="Arial"/>
          <w:sz w:val="20"/>
          <w:szCs w:val="20"/>
        </w:rPr>
        <w:t xml:space="preserve">Адрес электронной почты: </w:t>
      </w:r>
    </w:p>
    <w:p w:rsidR="00AB25C0" w:rsidRPr="00170EF2" w:rsidRDefault="00AB25C0" w:rsidP="00AB25C0">
      <w:pPr>
        <w:pStyle w:val="af0"/>
        <w:ind w:left="709"/>
        <w:rPr>
          <w:rFonts w:ascii="Arial" w:hAnsi="Arial" w:cs="Arial"/>
          <w:sz w:val="20"/>
          <w:szCs w:val="20"/>
        </w:rPr>
      </w:pPr>
      <w:r w:rsidRPr="00C8193C">
        <w:rPr>
          <w:rFonts w:ascii="Arial" w:hAnsi="Arial" w:cs="Arial"/>
          <w:sz w:val="20"/>
          <w:szCs w:val="20"/>
        </w:rPr>
        <w:t>Вниманию:</w:t>
      </w:r>
    </w:p>
    <w:p w:rsidR="00AB25C0" w:rsidRPr="00C8193C" w:rsidRDefault="00AB25C0" w:rsidP="00AB25C0">
      <w:pPr>
        <w:pStyle w:val="BodyText1"/>
        <w:spacing w:after="0"/>
        <w:jc w:val="left"/>
        <w:rPr>
          <w:sz w:val="20"/>
          <w:szCs w:val="20"/>
        </w:rPr>
      </w:pPr>
    </w:p>
    <w:p w:rsidR="00AB25C0" w:rsidRPr="00C8193C" w:rsidRDefault="00AB25C0" w:rsidP="00AB25C0">
      <w:pPr>
        <w:pStyle w:val="LongStandardL8"/>
        <w:numPr>
          <w:ilvl w:val="0"/>
          <w:numId w:val="0"/>
        </w:numPr>
        <w:spacing w:after="0"/>
        <w:ind w:firstLine="709"/>
        <w:rPr>
          <w:rFonts w:ascii="Arial" w:hAnsi="Arial" w:cs="Arial"/>
          <w:sz w:val="20"/>
          <w:szCs w:val="20"/>
          <w:u w:val="single"/>
        </w:rPr>
      </w:pPr>
      <w:r w:rsidRPr="00C8193C">
        <w:rPr>
          <w:rFonts w:ascii="Arial" w:hAnsi="Arial" w:cs="Arial"/>
          <w:sz w:val="20"/>
          <w:szCs w:val="20"/>
          <w:u w:val="single"/>
        </w:rPr>
        <w:t>Для Стороны-2:</w:t>
      </w:r>
    </w:p>
    <w:p w:rsidR="00AB25C0" w:rsidRPr="00C8193C" w:rsidRDefault="00AB25C0" w:rsidP="00AB25C0">
      <w:pPr>
        <w:pStyle w:val="af0"/>
        <w:ind w:left="709"/>
        <w:rPr>
          <w:rFonts w:ascii="Arial" w:hAnsi="Arial" w:cs="Arial"/>
          <w:sz w:val="20"/>
          <w:szCs w:val="20"/>
        </w:rPr>
      </w:pPr>
      <w:r w:rsidRPr="00C8193C">
        <w:rPr>
          <w:rFonts w:ascii="Arial" w:hAnsi="Arial" w:cs="Arial"/>
          <w:sz w:val="20"/>
          <w:szCs w:val="20"/>
        </w:rPr>
        <w:t xml:space="preserve">Адрес электронной почты: </w:t>
      </w:r>
    </w:p>
    <w:p w:rsidR="00AB25C0" w:rsidRDefault="00AB25C0" w:rsidP="00AB25C0">
      <w:pPr>
        <w:pStyle w:val="af0"/>
        <w:ind w:left="709"/>
        <w:rPr>
          <w:rFonts w:ascii="Arial" w:hAnsi="Arial" w:cs="Arial"/>
          <w:sz w:val="20"/>
          <w:szCs w:val="20"/>
        </w:rPr>
      </w:pPr>
      <w:r w:rsidRPr="00C8193C">
        <w:rPr>
          <w:rFonts w:ascii="Arial" w:hAnsi="Arial" w:cs="Arial"/>
          <w:sz w:val="20"/>
          <w:szCs w:val="20"/>
        </w:rPr>
        <w:t>Вниманию:</w:t>
      </w:r>
    </w:p>
    <w:p w:rsidR="00F90BD4" w:rsidRPr="00C8193C" w:rsidRDefault="00F90BD4" w:rsidP="00AB25C0">
      <w:pPr>
        <w:pStyle w:val="af0"/>
        <w:ind w:left="709"/>
        <w:rPr>
          <w:rFonts w:ascii="Arial" w:hAnsi="Arial" w:cs="Arial"/>
          <w:sz w:val="20"/>
          <w:szCs w:val="20"/>
        </w:rPr>
      </w:pPr>
    </w:p>
    <w:p w:rsidR="00AB25C0" w:rsidRPr="006B65B7" w:rsidRDefault="006B65B7" w:rsidP="006B65B7">
      <w:pPr>
        <w:pStyle w:val="LongStandardL8"/>
        <w:numPr>
          <w:ilvl w:val="0"/>
          <w:numId w:val="0"/>
        </w:numPr>
        <w:spacing w:after="0"/>
        <w:ind w:firstLine="709"/>
        <w:rPr>
          <w:rFonts w:ascii="Arial" w:hAnsi="Arial" w:cs="Arial"/>
          <w:sz w:val="20"/>
          <w:szCs w:val="20"/>
        </w:rPr>
      </w:pPr>
      <w:r w:rsidRPr="006B65B7">
        <w:rPr>
          <w:rFonts w:ascii="Arial" w:hAnsi="Arial" w:cs="Arial"/>
          <w:sz w:val="20"/>
          <w:szCs w:val="20"/>
        </w:rPr>
        <w:lastRenderedPageBreak/>
        <w:t>3.18 Сторона, передавшая Информацию, вправе в любой момент потребовать от другой Стороны вернуть переданную Информацию, направив уведомление в письменной форме. В течение 5 календарных дней после получения такого уведомления Сторона, получившая Информацию, обязана передать другой Стороне все полученные ею материальные носители, и уничтожить все копии и воспроизведения Информации в любой форме</w:t>
      </w:r>
      <w:r>
        <w:rPr>
          <w:rFonts w:ascii="Arial" w:hAnsi="Arial" w:cs="Arial"/>
          <w:sz w:val="20"/>
          <w:szCs w:val="20"/>
        </w:rPr>
        <w:t>.</w:t>
      </w:r>
    </w:p>
    <w:p w:rsidR="004A0174" w:rsidRPr="00656DFC" w:rsidRDefault="004A0174" w:rsidP="00AB25C0">
      <w:pPr>
        <w:pStyle w:val="af0"/>
        <w:ind w:left="709"/>
        <w:rPr>
          <w:rFonts w:ascii="Arial" w:hAnsi="Arial" w:cs="Arial"/>
        </w:rPr>
      </w:pPr>
    </w:p>
    <w:p w:rsidR="00E06F6D" w:rsidRPr="00330349" w:rsidRDefault="0070750F" w:rsidP="00A82984">
      <w:pPr>
        <w:pStyle w:val="ad"/>
        <w:widowControl w:val="0"/>
        <w:numPr>
          <w:ilvl w:val="0"/>
          <w:numId w:val="14"/>
        </w:numPr>
        <w:jc w:val="center"/>
        <w:rPr>
          <w:rFonts w:ascii="Arial" w:hAnsi="Arial" w:cs="Arial"/>
          <w:sz w:val="20"/>
        </w:rPr>
      </w:pPr>
      <w:r w:rsidRPr="00330349">
        <w:rPr>
          <w:rFonts w:ascii="Arial" w:hAnsi="Arial" w:cs="Arial"/>
          <w:sz w:val="20"/>
        </w:rPr>
        <w:t>Ответственность сторон, порядок разрешения споров</w:t>
      </w:r>
    </w:p>
    <w:p w:rsidR="00E06F6D" w:rsidRPr="00330349" w:rsidRDefault="0019211B" w:rsidP="00E06F6D">
      <w:pPr>
        <w:pStyle w:val="a9"/>
        <w:ind w:firstLine="709"/>
        <w:jc w:val="both"/>
        <w:rPr>
          <w:rFonts w:ascii="Arial" w:hAnsi="Arial" w:cs="Arial"/>
          <w:sz w:val="20"/>
          <w:szCs w:val="20"/>
          <w:lang w:val="ru-RU"/>
        </w:rPr>
      </w:pPr>
    </w:p>
    <w:p w:rsidR="00F821AD" w:rsidRPr="00972044" w:rsidRDefault="001C45D7" w:rsidP="004A0174">
      <w:pPr>
        <w:pStyle w:val="ad"/>
        <w:numPr>
          <w:ilvl w:val="1"/>
          <w:numId w:val="14"/>
        </w:numPr>
        <w:tabs>
          <w:tab w:val="left" w:pos="-2694"/>
          <w:tab w:val="left" w:pos="1134"/>
        </w:tabs>
        <w:ind w:left="0" w:firstLine="709"/>
        <w:jc w:val="both"/>
        <w:rPr>
          <w:rFonts w:ascii="Arial" w:hAnsi="Arial" w:cs="Arial"/>
          <w:sz w:val="20"/>
        </w:rPr>
      </w:pPr>
      <w:r w:rsidRPr="00C8193C">
        <w:rPr>
          <w:rFonts w:ascii="Arial" w:hAnsi="Arial" w:cs="Arial" w:hint="eastAsia"/>
          <w:sz w:val="20"/>
        </w:rPr>
        <w:t>Если</w:t>
      </w:r>
      <w:r w:rsidRPr="00C8193C">
        <w:rPr>
          <w:rFonts w:ascii="Arial" w:hAnsi="Arial" w:cs="Arial"/>
          <w:sz w:val="20"/>
        </w:rPr>
        <w:t xml:space="preserve"> </w:t>
      </w:r>
      <w:r w:rsidR="00A21B4A">
        <w:rPr>
          <w:rFonts w:ascii="Arial" w:hAnsi="Arial" w:cs="Arial"/>
          <w:sz w:val="20"/>
        </w:rPr>
        <w:t>конфиденциальная и</w:t>
      </w:r>
      <w:r w:rsidRPr="00C8193C">
        <w:rPr>
          <w:rFonts w:ascii="Arial" w:hAnsi="Arial" w:cs="Arial" w:hint="eastAsia"/>
          <w:sz w:val="20"/>
        </w:rPr>
        <w:t>нформация</w:t>
      </w:r>
      <w:r w:rsidRPr="00C8193C">
        <w:rPr>
          <w:rFonts w:ascii="Arial" w:hAnsi="Arial" w:cs="Arial"/>
          <w:sz w:val="20"/>
        </w:rPr>
        <w:t xml:space="preserve"> </w:t>
      </w:r>
      <w:r w:rsidRPr="00C8193C">
        <w:rPr>
          <w:rFonts w:ascii="Arial" w:hAnsi="Arial" w:cs="Arial" w:hint="eastAsia"/>
          <w:sz w:val="20"/>
        </w:rPr>
        <w:t>стала</w:t>
      </w:r>
      <w:r w:rsidRPr="00C8193C">
        <w:rPr>
          <w:rFonts w:ascii="Arial" w:hAnsi="Arial" w:cs="Arial"/>
          <w:sz w:val="20"/>
        </w:rPr>
        <w:t xml:space="preserve"> </w:t>
      </w:r>
      <w:r w:rsidRPr="00C8193C">
        <w:rPr>
          <w:rFonts w:ascii="Arial" w:hAnsi="Arial" w:cs="Arial" w:hint="eastAsia"/>
          <w:sz w:val="20"/>
        </w:rPr>
        <w:t>достоянием</w:t>
      </w:r>
      <w:r w:rsidRPr="00C8193C">
        <w:rPr>
          <w:rFonts w:ascii="Arial" w:hAnsi="Arial" w:cs="Arial"/>
          <w:sz w:val="20"/>
        </w:rPr>
        <w:t xml:space="preserve"> </w:t>
      </w:r>
      <w:r w:rsidRPr="00C8193C">
        <w:rPr>
          <w:rFonts w:ascii="Arial" w:hAnsi="Arial" w:cs="Arial" w:hint="eastAsia"/>
          <w:sz w:val="20"/>
        </w:rPr>
        <w:t>гласности</w:t>
      </w:r>
      <w:r w:rsidRPr="00C8193C">
        <w:rPr>
          <w:rFonts w:ascii="Arial" w:hAnsi="Arial" w:cs="Arial"/>
          <w:sz w:val="20"/>
        </w:rPr>
        <w:t xml:space="preserve"> </w:t>
      </w:r>
      <w:r w:rsidRPr="00C8193C">
        <w:rPr>
          <w:rFonts w:ascii="Arial" w:hAnsi="Arial" w:cs="Arial" w:hint="eastAsia"/>
          <w:sz w:val="20"/>
        </w:rPr>
        <w:t>или</w:t>
      </w:r>
      <w:r w:rsidRPr="00C8193C">
        <w:rPr>
          <w:rFonts w:ascii="Arial" w:hAnsi="Arial" w:cs="Arial"/>
          <w:sz w:val="20"/>
        </w:rPr>
        <w:t xml:space="preserve"> </w:t>
      </w:r>
      <w:r w:rsidRPr="00C8193C">
        <w:rPr>
          <w:rFonts w:ascii="Arial" w:hAnsi="Arial" w:cs="Arial" w:hint="eastAsia"/>
          <w:sz w:val="20"/>
        </w:rPr>
        <w:t>была</w:t>
      </w:r>
      <w:r w:rsidRPr="00C8193C">
        <w:rPr>
          <w:rFonts w:ascii="Arial" w:hAnsi="Arial" w:cs="Arial"/>
          <w:sz w:val="20"/>
        </w:rPr>
        <w:t xml:space="preserve"> </w:t>
      </w:r>
      <w:r w:rsidRPr="00C8193C">
        <w:rPr>
          <w:rFonts w:ascii="Arial" w:hAnsi="Arial" w:cs="Arial" w:hint="eastAsia"/>
          <w:sz w:val="20"/>
        </w:rPr>
        <w:t>раскрыта</w:t>
      </w:r>
      <w:r w:rsidRPr="00C8193C">
        <w:rPr>
          <w:rFonts w:ascii="Arial" w:hAnsi="Arial" w:cs="Arial"/>
          <w:sz w:val="20"/>
        </w:rPr>
        <w:t xml:space="preserve"> </w:t>
      </w:r>
      <w:r w:rsidRPr="00C8193C">
        <w:rPr>
          <w:rFonts w:ascii="Arial" w:hAnsi="Arial" w:cs="Arial" w:hint="eastAsia"/>
          <w:sz w:val="20"/>
        </w:rPr>
        <w:t>третьему</w:t>
      </w:r>
      <w:r w:rsidRPr="00C8193C">
        <w:rPr>
          <w:rFonts w:ascii="Arial" w:hAnsi="Arial" w:cs="Arial"/>
          <w:sz w:val="20"/>
        </w:rPr>
        <w:t xml:space="preserve"> </w:t>
      </w:r>
      <w:r w:rsidRPr="00C8193C">
        <w:rPr>
          <w:rFonts w:ascii="Arial" w:hAnsi="Arial" w:cs="Arial" w:hint="eastAsia"/>
          <w:sz w:val="20"/>
        </w:rPr>
        <w:t>лицу</w:t>
      </w:r>
      <w:r w:rsidRPr="00C8193C">
        <w:rPr>
          <w:rFonts w:ascii="Arial" w:hAnsi="Arial" w:cs="Arial"/>
          <w:sz w:val="20"/>
        </w:rPr>
        <w:t xml:space="preserve"> </w:t>
      </w:r>
      <w:r w:rsidRPr="00C8193C">
        <w:rPr>
          <w:rFonts w:ascii="Arial" w:hAnsi="Arial" w:cs="Arial" w:hint="eastAsia"/>
          <w:sz w:val="20"/>
        </w:rPr>
        <w:t>в</w:t>
      </w:r>
      <w:r w:rsidR="00A21B4A">
        <w:rPr>
          <w:rFonts w:ascii="Arial" w:hAnsi="Arial" w:cs="Arial"/>
          <w:sz w:val="20"/>
        </w:rPr>
        <w:t xml:space="preserve"> </w:t>
      </w:r>
      <w:r w:rsidRPr="00C8193C">
        <w:rPr>
          <w:rFonts w:ascii="Arial" w:hAnsi="Arial" w:cs="Arial" w:hint="eastAsia"/>
          <w:sz w:val="20"/>
        </w:rPr>
        <w:t>нарушение</w:t>
      </w:r>
      <w:r w:rsidRPr="00C8193C">
        <w:rPr>
          <w:rFonts w:ascii="Arial" w:hAnsi="Arial" w:cs="Arial"/>
          <w:sz w:val="20"/>
        </w:rPr>
        <w:t xml:space="preserve"> </w:t>
      </w:r>
      <w:r w:rsidRPr="00C8193C">
        <w:rPr>
          <w:rFonts w:ascii="Arial" w:hAnsi="Arial" w:cs="Arial" w:hint="eastAsia"/>
          <w:sz w:val="20"/>
        </w:rPr>
        <w:t>условий</w:t>
      </w:r>
      <w:r w:rsidRPr="00C8193C">
        <w:rPr>
          <w:rFonts w:ascii="Arial" w:hAnsi="Arial" w:cs="Arial"/>
          <w:sz w:val="20"/>
        </w:rPr>
        <w:t xml:space="preserve"> </w:t>
      </w:r>
      <w:r w:rsidRPr="00C8193C">
        <w:rPr>
          <w:rFonts w:ascii="Arial" w:hAnsi="Arial" w:cs="Arial" w:hint="eastAsia"/>
          <w:sz w:val="20"/>
        </w:rPr>
        <w:t>Соглашения</w:t>
      </w:r>
      <w:r w:rsidRPr="00C8193C">
        <w:rPr>
          <w:rFonts w:ascii="Arial" w:hAnsi="Arial" w:cs="Arial"/>
          <w:sz w:val="20"/>
        </w:rPr>
        <w:t xml:space="preserve">, </w:t>
      </w:r>
      <w:r w:rsidRPr="00C8193C">
        <w:rPr>
          <w:rFonts w:ascii="Arial" w:hAnsi="Arial" w:cs="Arial" w:hint="eastAsia"/>
          <w:sz w:val="20"/>
        </w:rPr>
        <w:t>то</w:t>
      </w:r>
      <w:r w:rsidRPr="00C8193C">
        <w:rPr>
          <w:rFonts w:ascii="Arial" w:hAnsi="Arial" w:cs="Arial"/>
          <w:sz w:val="20"/>
        </w:rPr>
        <w:t xml:space="preserve"> </w:t>
      </w:r>
      <w:r w:rsidRPr="00C8193C">
        <w:rPr>
          <w:rFonts w:ascii="Arial" w:hAnsi="Arial" w:cs="Arial" w:hint="eastAsia"/>
          <w:sz w:val="20"/>
        </w:rPr>
        <w:t>П</w:t>
      </w:r>
      <w:r w:rsidR="00F821AD" w:rsidRPr="00C8193C">
        <w:rPr>
          <w:rFonts w:ascii="Arial" w:hAnsi="Arial" w:cs="Arial"/>
          <w:sz w:val="20"/>
        </w:rPr>
        <w:t xml:space="preserve">олучающая </w:t>
      </w:r>
      <w:r w:rsidRPr="00C8193C">
        <w:rPr>
          <w:rFonts w:ascii="Arial" w:hAnsi="Arial" w:cs="Arial" w:hint="eastAsia"/>
          <w:sz w:val="20"/>
        </w:rPr>
        <w:t>Сторона</w:t>
      </w:r>
      <w:r w:rsidRPr="00C8193C">
        <w:rPr>
          <w:rFonts w:ascii="Arial" w:hAnsi="Arial" w:cs="Arial"/>
          <w:sz w:val="20"/>
        </w:rPr>
        <w:t xml:space="preserve"> </w:t>
      </w:r>
      <w:r w:rsidRPr="00C8193C">
        <w:rPr>
          <w:rFonts w:ascii="Arial" w:hAnsi="Arial" w:cs="Arial" w:hint="eastAsia"/>
          <w:sz w:val="20"/>
        </w:rPr>
        <w:t>обязана</w:t>
      </w:r>
      <w:r w:rsidRPr="00C8193C">
        <w:rPr>
          <w:rFonts w:ascii="Arial" w:hAnsi="Arial" w:cs="Arial"/>
          <w:sz w:val="20"/>
        </w:rPr>
        <w:t xml:space="preserve"> </w:t>
      </w:r>
      <w:r w:rsidRPr="00C8193C">
        <w:rPr>
          <w:rFonts w:ascii="Arial" w:hAnsi="Arial" w:cs="Arial" w:hint="eastAsia"/>
          <w:sz w:val="20"/>
        </w:rPr>
        <w:t>по</w:t>
      </w:r>
      <w:r w:rsidRPr="00C8193C">
        <w:rPr>
          <w:rFonts w:ascii="Arial" w:hAnsi="Arial" w:cs="Arial"/>
          <w:sz w:val="20"/>
        </w:rPr>
        <w:t xml:space="preserve"> </w:t>
      </w:r>
      <w:r w:rsidRPr="00C8193C">
        <w:rPr>
          <w:rFonts w:ascii="Arial" w:hAnsi="Arial" w:cs="Arial" w:hint="eastAsia"/>
          <w:sz w:val="20"/>
        </w:rPr>
        <w:t>требованию</w:t>
      </w:r>
      <w:r w:rsidRPr="00C8193C">
        <w:rPr>
          <w:rFonts w:ascii="Arial" w:hAnsi="Arial" w:cs="Arial"/>
          <w:sz w:val="20"/>
        </w:rPr>
        <w:t xml:space="preserve"> </w:t>
      </w:r>
      <w:r w:rsidRPr="00C8193C">
        <w:rPr>
          <w:rFonts w:ascii="Arial" w:hAnsi="Arial" w:cs="Arial" w:hint="eastAsia"/>
          <w:sz w:val="20"/>
        </w:rPr>
        <w:t>Раскрывающей</w:t>
      </w:r>
      <w:r w:rsidRPr="00C8193C">
        <w:rPr>
          <w:rFonts w:ascii="Arial" w:hAnsi="Arial" w:cs="Arial"/>
          <w:sz w:val="20"/>
        </w:rPr>
        <w:t xml:space="preserve"> </w:t>
      </w:r>
      <w:r w:rsidRPr="00C8193C">
        <w:rPr>
          <w:rFonts w:ascii="Arial" w:hAnsi="Arial" w:cs="Arial" w:hint="eastAsia"/>
          <w:sz w:val="20"/>
        </w:rPr>
        <w:t>Стороны</w:t>
      </w:r>
      <w:r w:rsidRPr="00C8193C">
        <w:rPr>
          <w:rFonts w:ascii="Arial" w:hAnsi="Arial" w:cs="Arial"/>
          <w:sz w:val="20"/>
        </w:rPr>
        <w:t xml:space="preserve"> </w:t>
      </w:r>
      <w:r w:rsidRPr="00C8193C">
        <w:rPr>
          <w:rFonts w:ascii="Arial" w:hAnsi="Arial" w:cs="Arial" w:hint="eastAsia"/>
          <w:sz w:val="20"/>
        </w:rPr>
        <w:t>возместить</w:t>
      </w:r>
      <w:r w:rsidRPr="00C8193C">
        <w:rPr>
          <w:rFonts w:ascii="Arial" w:hAnsi="Arial" w:cs="Arial"/>
          <w:sz w:val="20"/>
        </w:rPr>
        <w:t xml:space="preserve"> </w:t>
      </w:r>
      <w:r w:rsidRPr="00C8193C">
        <w:rPr>
          <w:rFonts w:ascii="Arial" w:hAnsi="Arial" w:cs="Arial" w:hint="eastAsia"/>
          <w:sz w:val="20"/>
        </w:rPr>
        <w:t>Раскрывающей</w:t>
      </w:r>
      <w:r w:rsidRPr="00C8193C">
        <w:rPr>
          <w:rFonts w:ascii="Arial" w:hAnsi="Arial" w:cs="Arial"/>
          <w:sz w:val="20"/>
        </w:rPr>
        <w:t xml:space="preserve"> </w:t>
      </w:r>
      <w:r w:rsidRPr="00C8193C">
        <w:rPr>
          <w:rFonts w:ascii="Arial" w:hAnsi="Arial" w:cs="Arial" w:hint="eastAsia"/>
          <w:sz w:val="20"/>
        </w:rPr>
        <w:t>Стороне</w:t>
      </w:r>
      <w:r w:rsidRPr="00C8193C">
        <w:rPr>
          <w:rFonts w:ascii="Arial" w:hAnsi="Arial" w:cs="Arial"/>
          <w:sz w:val="20"/>
        </w:rPr>
        <w:t xml:space="preserve"> </w:t>
      </w:r>
      <w:r w:rsidRPr="00C8193C">
        <w:rPr>
          <w:rFonts w:ascii="Arial" w:hAnsi="Arial" w:cs="Arial" w:hint="eastAsia"/>
          <w:sz w:val="20"/>
        </w:rPr>
        <w:t>все</w:t>
      </w:r>
      <w:r w:rsidRPr="00C8193C">
        <w:rPr>
          <w:rFonts w:ascii="Arial" w:hAnsi="Arial" w:cs="Arial"/>
          <w:sz w:val="20"/>
        </w:rPr>
        <w:t xml:space="preserve"> </w:t>
      </w:r>
      <w:r w:rsidRPr="00C8193C">
        <w:rPr>
          <w:rFonts w:ascii="Arial" w:hAnsi="Arial" w:cs="Arial" w:hint="eastAsia"/>
          <w:sz w:val="20"/>
        </w:rPr>
        <w:t>убытки</w:t>
      </w:r>
      <w:r w:rsidR="00A21B4A">
        <w:rPr>
          <w:rFonts w:ascii="Arial" w:hAnsi="Arial" w:cs="Arial"/>
          <w:sz w:val="20"/>
        </w:rPr>
        <w:t xml:space="preserve">, </w:t>
      </w:r>
      <w:r w:rsidRPr="00C8193C">
        <w:rPr>
          <w:rFonts w:ascii="Arial" w:hAnsi="Arial" w:cs="Arial"/>
          <w:sz w:val="20"/>
        </w:rPr>
        <w:t xml:space="preserve">включая </w:t>
      </w:r>
      <w:r w:rsidRPr="00C8193C">
        <w:rPr>
          <w:rFonts w:ascii="Arial" w:hAnsi="Arial" w:cs="Arial" w:hint="eastAsia"/>
          <w:sz w:val="20"/>
        </w:rPr>
        <w:t>затраты</w:t>
      </w:r>
      <w:r w:rsidRPr="00C8193C">
        <w:rPr>
          <w:rFonts w:ascii="Arial" w:hAnsi="Arial" w:cs="Arial"/>
          <w:sz w:val="20"/>
        </w:rPr>
        <w:t xml:space="preserve">, </w:t>
      </w:r>
      <w:r w:rsidRPr="00C8193C">
        <w:rPr>
          <w:rFonts w:ascii="Arial" w:hAnsi="Arial" w:cs="Arial" w:hint="eastAsia"/>
          <w:sz w:val="20"/>
        </w:rPr>
        <w:t>связанные</w:t>
      </w:r>
      <w:r w:rsidRPr="00C8193C">
        <w:rPr>
          <w:rFonts w:ascii="Arial" w:hAnsi="Arial" w:cs="Arial"/>
          <w:sz w:val="20"/>
        </w:rPr>
        <w:t xml:space="preserve"> </w:t>
      </w:r>
      <w:r w:rsidRPr="00C8193C">
        <w:rPr>
          <w:rFonts w:ascii="Arial" w:hAnsi="Arial" w:cs="Arial" w:hint="eastAsia"/>
          <w:sz w:val="20"/>
        </w:rPr>
        <w:t>с</w:t>
      </w:r>
      <w:r w:rsidRPr="00C8193C">
        <w:rPr>
          <w:rFonts w:ascii="Arial" w:hAnsi="Arial" w:cs="Arial"/>
          <w:sz w:val="20"/>
        </w:rPr>
        <w:t xml:space="preserve"> </w:t>
      </w:r>
      <w:r w:rsidRPr="00C8193C">
        <w:rPr>
          <w:rFonts w:ascii="Arial" w:hAnsi="Arial" w:cs="Arial" w:hint="eastAsia"/>
          <w:sz w:val="20"/>
        </w:rPr>
        <w:t>судебным</w:t>
      </w:r>
      <w:r w:rsidRPr="00C8193C">
        <w:rPr>
          <w:rFonts w:ascii="Arial" w:hAnsi="Arial" w:cs="Arial"/>
          <w:sz w:val="20"/>
        </w:rPr>
        <w:t xml:space="preserve"> </w:t>
      </w:r>
      <w:r w:rsidRPr="00C8193C">
        <w:rPr>
          <w:rFonts w:ascii="Arial" w:hAnsi="Arial" w:cs="Arial" w:hint="eastAsia"/>
          <w:sz w:val="20"/>
        </w:rPr>
        <w:t>разбирательством</w:t>
      </w:r>
      <w:r w:rsidRPr="00C8193C">
        <w:rPr>
          <w:rFonts w:ascii="Arial" w:hAnsi="Arial" w:cs="Arial"/>
          <w:sz w:val="20"/>
        </w:rPr>
        <w:t xml:space="preserve">, </w:t>
      </w:r>
      <w:r w:rsidRPr="00C8193C">
        <w:rPr>
          <w:rFonts w:ascii="Arial" w:hAnsi="Arial" w:cs="Arial" w:hint="eastAsia"/>
          <w:sz w:val="20"/>
        </w:rPr>
        <w:t>в</w:t>
      </w:r>
      <w:r w:rsidRPr="00C8193C">
        <w:rPr>
          <w:rFonts w:ascii="Arial" w:hAnsi="Arial" w:cs="Arial"/>
          <w:sz w:val="20"/>
        </w:rPr>
        <w:t xml:space="preserve"> </w:t>
      </w:r>
      <w:r w:rsidRPr="00C8193C">
        <w:rPr>
          <w:rFonts w:ascii="Arial" w:hAnsi="Arial" w:cs="Arial" w:hint="eastAsia"/>
          <w:sz w:val="20"/>
        </w:rPr>
        <w:t>связи</w:t>
      </w:r>
      <w:r w:rsidRPr="00C8193C">
        <w:rPr>
          <w:rFonts w:ascii="Arial" w:hAnsi="Arial" w:cs="Arial"/>
          <w:sz w:val="20"/>
        </w:rPr>
        <w:t xml:space="preserve"> </w:t>
      </w:r>
      <w:r w:rsidRPr="00C8193C">
        <w:rPr>
          <w:rFonts w:ascii="Arial" w:hAnsi="Arial" w:cs="Arial" w:hint="eastAsia"/>
          <w:sz w:val="20"/>
        </w:rPr>
        <w:t>с</w:t>
      </w:r>
      <w:r w:rsidRPr="00C8193C">
        <w:rPr>
          <w:rFonts w:ascii="Arial" w:hAnsi="Arial" w:cs="Arial"/>
          <w:sz w:val="20"/>
        </w:rPr>
        <w:t xml:space="preserve"> </w:t>
      </w:r>
      <w:r w:rsidRPr="00C8193C">
        <w:rPr>
          <w:rFonts w:ascii="Arial" w:hAnsi="Arial" w:cs="Arial" w:hint="eastAsia"/>
          <w:sz w:val="20"/>
        </w:rPr>
        <w:t>нарушением</w:t>
      </w:r>
      <w:r w:rsidR="00A21B4A">
        <w:rPr>
          <w:rFonts w:ascii="Arial" w:hAnsi="Arial" w:cs="Arial"/>
          <w:sz w:val="20"/>
        </w:rPr>
        <w:t xml:space="preserve"> </w:t>
      </w:r>
      <w:r w:rsidR="00F821AD" w:rsidRPr="00C8193C">
        <w:rPr>
          <w:rFonts w:ascii="Arial" w:hAnsi="Arial" w:cs="Arial" w:hint="eastAsia"/>
          <w:sz w:val="20"/>
        </w:rPr>
        <w:t>П</w:t>
      </w:r>
      <w:r w:rsidR="00F821AD" w:rsidRPr="00C8193C">
        <w:rPr>
          <w:rFonts w:ascii="Arial" w:hAnsi="Arial" w:cs="Arial"/>
          <w:sz w:val="20"/>
        </w:rPr>
        <w:t>олучающей</w:t>
      </w:r>
      <w:r w:rsidRPr="00C8193C">
        <w:rPr>
          <w:rFonts w:ascii="Arial" w:hAnsi="Arial" w:cs="Arial"/>
          <w:sz w:val="20"/>
        </w:rPr>
        <w:t xml:space="preserve"> Стороной обязательств по Соглашению</w:t>
      </w:r>
      <w:r w:rsidR="00A21B4A">
        <w:rPr>
          <w:rFonts w:ascii="Arial" w:hAnsi="Arial" w:cs="Arial"/>
          <w:sz w:val="20"/>
        </w:rPr>
        <w:t xml:space="preserve">, а также </w:t>
      </w:r>
      <w:r w:rsidRPr="00C8193C">
        <w:rPr>
          <w:rFonts w:ascii="Arial" w:hAnsi="Arial" w:cs="Arial"/>
          <w:sz w:val="20"/>
        </w:rPr>
        <w:t xml:space="preserve">Раскрывающая Сторона вправе потребовать от </w:t>
      </w:r>
      <w:r w:rsidR="00F821AD" w:rsidRPr="00C8193C">
        <w:rPr>
          <w:rFonts w:ascii="Arial" w:hAnsi="Arial" w:cs="Arial" w:hint="eastAsia"/>
          <w:sz w:val="20"/>
        </w:rPr>
        <w:t>Получающ</w:t>
      </w:r>
      <w:r w:rsidR="00F821AD" w:rsidRPr="00C8193C">
        <w:rPr>
          <w:rFonts w:ascii="Arial" w:hAnsi="Arial" w:cs="Arial"/>
          <w:sz w:val="20"/>
        </w:rPr>
        <w:t>ей</w:t>
      </w:r>
      <w:r w:rsidRPr="00C8193C">
        <w:rPr>
          <w:rFonts w:ascii="Arial" w:hAnsi="Arial" w:cs="Arial"/>
          <w:sz w:val="20"/>
        </w:rPr>
        <w:t xml:space="preserve"> Стороны штраф в</w:t>
      </w:r>
      <w:r w:rsidR="00A21B4A">
        <w:rPr>
          <w:rFonts w:ascii="Arial" w:hAnsi="Arial" w:cs="Arial"/>
          <w:sz w:val="20"/>
        </w:rPr>
        <w:t xml:space="preserve"> </w:t>
      </w:r>
      <w:r w:rsidRPr="00C8193C">
        <w:rPr>
          <w:rFonts w:ascii="Arial" w:hAnsi="Arial" w:cs="Arial"/>
          <w:sz w:val="20"/>
        </w:rPr>
        <w:t xml:space="preserve">размере </w:t>
      </w:r>
      <w:r w:rsidR="00A21B4A">
        <w:rPr>
          <w:rFonts w:ascii="Arial" w:hAnsi="Arial" w:cs="Arial"/>
          <w:sz w:val="20"/>
        </w:rPr>
        <w:fldChar w:fldCharType="begin">
          <w:ffData>
            <w:name w:val=""/>
            <w:enabled/>
            <w:calcOnExit w:val="0"/>
            <w:ddList>
              <w:listEntry w:val="500 000 (пятьсот тысяч)"/>
              <w:listEntry w:val="1 000 000 (один миллин)"/>
            </w:ddList>
          </w:ffData>
        </w:fldChar>
      </w:r>
      <w:r w:rsidR="00A21B4A">
        <w:rPr>
          <w:rFonts w:ascii="Arial" w:hAnsi="Arial" w:cs="Arial"/>
          <w:sz w:val="20"/>
        </w:rPr>
        <w:instrText xml:space="preserve"> FORMDROPDOWN </w:instrText>
      </w:r>
      <w:r w:rsidR="0019211B">
        <w:rPr>
          <w:rFonts w:ascii="Arial" w:hAnsi="Arial" w:cs="Arial"/>
          <w:sz w:val="20"/>
        </w:rPr>
      </w:r>
      <w:r w:rsidR="0019211B">
        <w:rPr>
          <w:rFonts w:ascii="Arial" w:hAnsi="Arial" w:cs="Arial"/>
          <w:sz w:val="20"/>
        </w:rPr>
        <w:fldChar w:fldCharType="separate"/>
      </w:r>
      <w:r w:rsidR="00A21B4A">
        <w:rPr>
          <w:rFonts w:ascii="Arial" w:hAnsi="Arial" w:cs="Arial"/>
          <w:sz w:val="20"/>
        </w:rPr>
        <w:fldChar w:fldCharType="end"/>
      </w:r>
      <w:r w:rsidR="00A21B4A" w:rsidRPr="00A21B4A">
        <w:rPr>
          <w:rFonts w:ascii="Arial" w:hAnsi="Arial" w:cs="Arial"/>
          <w:sz w:val="20"/>
        </w:rPr>
        <w:t xml:space="preserve"> </w:t>
      </w:r>
      <w:r w:rsidR="00A21B4A">
        <w:rPr>
          <w:rFonts w:ascii="Arial" w:hAnsi="Arial" w:cs="Arial"/>
          <w:sz w:val="20"/>
        </w:rPr>
        <w:t xml:space="preserve"> </w:t>
      </w:r>
      <w:r w:rsidRPr="00C8193C">
        <w:rPr>
          <w:rFonts w:ascii="Arial" w:hAnsi="Arial" w:cs="Arial"/>
          <w:sz w:val="20"/>
        </w:rPr>
        <w:t xml:space="preserve">рублей за каждый факт нарушения, а </w:t>
      </w:r>
      <w:r w:rsidR="00F821AD" w:rsidRPr="00C8193C">
        <w:rPr>
          <w:rFonts w:ascii="Arial" w:hAnsi="Arial" w:cs="Arial" w:hint="eastAsia"/>
          <w:sz w:val="20"/>
        </w:rPr>
        <w:t>Получающая</w:t>
      </w:r>
      <w:r w:rsidR="00A21B4A">
        <w:rPr>
          <w:rFonts w:ascii="Arial" w:hAnsi="Arial" w:cs="Arial"/>
          <w:sz w:val="20"/>
        </w:rPr>
        <w:t xml:space="preserve"> </w:t>
      </w:r>
      <w:r w:rsidRPr="00C8193C">
        <w:rPr>
          <w:rFonts w:ascii="Arial" w:hAnsi="Arial" w:cs="Arial" w:hint="eastAsia"/>
          <w:sz w:val="20"/>
        </w:rPr>
        <w:t>Сторона</w:t>
      </w:r>
      <w:r w:rsidRPr="00C8193C">
        <w:rPr>
          <w:rFonts w:ascii="Arial" w:hAnsi="Arial" w:cs="Arial"/>
          <w:sz w:val="20"/>
        </w:rPr>
        <w:t xml:space="preserve"> </w:t>
      </w:r>
      <w:r w:rsidRPr="00C8193C">
        <w:rPr>
          <w:rFonts w:ascii="Arial" w:hAnsi="Arial" w:cs="Arial" w:hint="eastAsia"/>
          <w:sz w:val="20"/>
        </w:rPr>
        <w:t>обязана</w:t>
      </w:r>
      <w:r w:rsidRPr="00C8193C">
        <w:rPr>
          <w:rFonts w:ascii="Arial" w:hAnsi="Arial" w:cs="Arial"/>
          <w:sz w:val="20"/>
        </w:rPr>
        <w:t xml:space="preserve"> </w:t>
      </w:r>
      <w:r w:rsidRPr="00C8193C">
        <w:rPr>
          <w:rFonts w:ascii="Arial" w:hAnsi="Arial" w:cs="Arial" w:hint="eastAsia"/>
          <w:sz w:val="20"/>
        </w:rPr>
        <w:t>уплатить</w:t>
      </w:r>
      <w:r w:rsidRPr="00C8193C">
        <w:rPr>
          <w:rFonts w:ascii="Arial" w:hAnsi="Arial" w:cs="Arial"/>
          <w:sz w:val="20"/>
        </w:rPr>
        <w:t xml:space="preserve"> </w:t>
      </w:r>
      <w:r w:rsidRPr="00C8193C">
        <w:rPr>
          <w:rFonts w:ascii="Arial" w:hAnsi="Arial" w:cs="Arial" w:hint="eastAsia"/>
          <w:sz w:val="20"/>
        </w:rPr>
        <w:t>Раскрывающей</w:t>
      </w:r>
      <w:r w:rsidRPr="00C8193C">
        <w:rPr>
          <w:rFonts w:ascii="Arial" w:hAnsi="Arial" w:cs="Arial"/>
          <w:sz w:val="20"/>
        </w:rPr>
        <w:t xml:space="preserve"> </w:t>
      </w:r>
      <w:r w:rsidRPr="00C8193C">
        <w:rPr>
          <w:rFonts w:ascii="Arial" w:hAnsi="Arial" w:cs="Arial" w:hint="eastAsia"/>
          <w:sz w:val="20"/>
        </w:rPr>
        <w:t>Стороне</w:t>
      </w:r>
      <w:r w:rsidRPr="00C8193C">
        <w:rPr>
          <w:rFonts w:ascii="Arial" w:hAnsi="Arial" w:cs="Arial"/>
          <w:sz w:val="20"/>
        </w:rPr>
        <w:t xml:space="preserve"> </w:t>
      </w:r>
      <w:r w:rsidRPr="00C8193C">
        <w:rPr>
          <w:rFonts w:ascii="Arial" w:hAnsi="Arial" w:cs="Arial" w:hint="eastAsia"/>
          <w:sz w:val="20"/>
        </w:rPr>
        <w:t>указанный</w:t>
      </w:r>
      <w:r w:rsidRPr="00C8193C">
        <w:rPr>
          <w:rFonts w:ascii="Arial" w:hAnsi="Arial" w:cs="Arial"/>
          <w:sz w:val="20"/>
        </w:rPr>
        <w:t xml:space="preserve"> </w:t>
      </w:r>
      <w:r w:rsidRPr="00C8193C">
        <w:rPr>
          <w:rFonts w:ascii="Arial" w:hAnsi="Arial" w:cs="Arial" w:hint="eastAsia"/>
          <w:sz w:val="20"/>
        </w:rPr>
        <w:t>штраф</w:t>
      </w:r>
      <w:r w:rsidRPr="00C8193C">
        <w:rPr>
          <w:rFonts w:ascii="Arial" w:hAnsi="Arial" w:cs="Arial"/>
          <w:sz w:val="20"/>
        </w:rPr>
        <w:t>.</w:t>
      </w:r>
    </w:p>
    <w:p w:rsidR="00972044" w:rsidRPr="00C8193C" w:rsidRDefault="00972044" w:rsidP="004A0174">
      <w:pPr>
        <w:pStyle w:val="ad"/>
        <w:numPr>
          <w:ilvl w:val="1"/>
          <w:numId w:val="14"/>
        </w:numPr>
        <w:tabs>
          <w:tab w:val="left" w:pos="-2694"/>
          <w:tab w:val="left" w:pos="1134"/>
        </w:tabs>
        <w:ind w:left="0" w:firstLine="709"/>
        <w:jc w:val="both"/>
        <w:rPr>
          <w:rFonts w:ascii="Arial" w:hAnsi="Arial" w:cs="Arial"/>
          <w:sz w:val="20"/>
        </w:rPr>
      </w:pPr>
      <w:r w:rsidRPr="00C8193C">
        <w:rPr>
          <w:rFonts w:ascii="Arial" w:hAnsi="Arial" w:cs="Arial"/>
          <w:sz w:val="20"/>
        </w:rPr>
        <w:t>Соглашение</w:t>
      </w:r>
      <w:r w:rsidRPr="00C8193C">
        <w:rPr>
          <w:rFonts w:ascii="Arial" w:hAnsi="Arial" w:cs="Arial"/>
          <w:sz w:val="20"/>
          <w:lang w:eastAsia="zh-CN"/>
        </w:rPr>
        <w:t xml:space="preserve">, а также права и обязанности Сторон, возникающие на основании </w:t>
      </w:r>
      <w:r w:rsidRPr="00C8193C">
        <w:rPr>
          <w:rFonts w:ascii="Arial" w:hAnsi="Arial" w:cs="Arial"/>
          <w:sz w:val="20"/>
        </w:rPr>
        <w:t>Соглашения</w:t>
      </w:r>
      <w:r w:rsidRPr="00C8193C">
        <w:rPr>
          <w:rFonts w:ascii="Arial" w:hAnsi="Arial" w:cs="Arial"/>
          <w:sz w:val="20"/>
          <w:lang w:eastAsia="zh-CN"/>
        </w:rPr>
        <w:t>, регулируются законодательством Российской Федерации и подлежат толкованию в соответствии с ним.</w:t>
      </w:r>
    </w:p>
    <w:p w:rsidR="00517151" w:rsidRPr="00C8193C" w:rsidRDefault="00517151" w:rsidP="004A0174">
      <w:pPr>
        <w:pStyle w:val="ad"/>
        <w:numPr>
          <w:ilvl w:val="1"/>
          <w:numId w:val="14"/>
        </w:numPr>
        <w:tabs>
          <w:tab w:val="left" w:pos="1134"/>
        </w:tabs>
        <w:ind w:left="0" w:firstLine="709"/>
        <w:jc w:val="both"/>
        <w:rPr>
          <w:rFonts w:ascii="Arial" w:hAnsi="Arial" w:cs="Arial"/>
          <w:sz w:val="20"/>
        </w:rPr>
      </w:pPr>
      <w:r w:rsidRPr="00972044">
        <w:rPr>
          <w:rFonts w:ascii="Arial" w:hAnsi="Arial" w:cs="Arial"/>
          <w:sz w:val="20"/>
        </w:rPr>
        <w:t>При возникновении меж</w:t>
      </w:r>
      <w:r w:rsidR="00425CCE" w:rsidRPr="00972044">
        <w:rPr>
          <w:rFonts w:ascii="Arial" w:hAnsi="Arial" w:cs="Arial"/>
          <w:sz w:val="20"/>
        </w:rPr>
        <w:t xml:space="preserve">ду Сторонами споров из </w:t>
      </w:r>
      <w:r w:rsidR="00972044">
        <w:rPr>
          <w:rFonts w:ascii="Arial" w:hAnsi="Arial" w:cs="Arial"/>
          <w:sz w:val="20"/>
        </w:rPr>
        <w:t xml:space="preserve">Соглашения </w:t>
      </w:r>
      <w:r w:rsidRPr="00972044">
        <w:rPr>
          <w:rFonts w:ascii="Arial" w:hAnsi="Arial" w:cs="Arial"/>
          <w:sz w:val="20"/>
        </w:rPr>
        <w:t>или в связи с ним, в том числе касающихся его исполнения, нарушения, прекращения или недействительности, Стороны для их урегулирования применяют обязательный претензионный пор</w:t>
      </w:r>
      <w:r w:rsidR="00691CB4" w:rsidRPr="00C8193C">
        <w:rPr>
          <w:rFonts w:ascii="Arial" w:hAnsi="Arial" w:cs="Arial"/>
          <w:sz w:val="20"/>
        </w:rPr>
        <w:t>ядок. К п</w:t>
      </w:r>
      <w:r w:rsidRPr="00C8193C">
        <w:rPr>
          <w:rFonts w:ascii="Arial" w:hAnsi="Arial" w:cs="Arial"/>
          <w:sz w:val="20"/>
        </w:rPr>
        <w:t xml:space="preserve">ретензии должны прилагаться документы, подтверждающие предъявленные требования. </w:t>
      </w:r>
    </w:p>
    <w:p w:rsidR="00517151" w:rsidRPr="00F821AD" w:rsidRDefault="00691CB4">
      <w:pPr>
        <w:pStyle w:val="a9"/>
        <w:tabs>
          <w:tab w:val="left" w:pos="1080"/>
        </w:tabs>
        <w:ind w:firstLine="709"/>
        <w:jc w:val="both"/>
        <w:rPr>
          <w:rFonts w:ascii="Arial" w:hAnsi="Arial" w:cs="Arial"/>
          <w:sz w:val="20"/>
          <w:szCs w:val="20"/>
          <w:lang w:val="ru-RU"/>
        </w:rPr>
      </w:pPr>
      <w:r w:rsidRPr="00F821AD">
        <w:rPr>
          <w:rFonts w:ascii="Arial" w:hAnsi="Arial" w:cs="Arial"/>
          <w:sz w:val="20"/>
          <w:szCs w:val="20"/>
          <w:lang w:val="ru-RU"/>
        </w:rPr>
        <w:t>Срок рассмотрения п</w:t>
      </w:r>
      <w:r w:rsidR="00517151" w:rsidRPr="00F821AD">
        <w:rPr>
          <w:rFonts w:ascii="Arial" w:hAnsi="Arial" w:cs="Arial"/>
          <w:sz w:val="20"/>
          <w:szCs w:val="20"/>
          <w:lang w:val="ru-RU"/>
        </w:rPr>
        <w:t xml:space="preserve">ретензии </w:t>
      </w:r>
      <w:r w:rsidR="00170EF2">
        <w:rPr>
          <w:rFonts w:ascii="Arial" w:hAnsi="Arial" w:cs="Arial"/>
          <w:sz w:val="20"/>
          <w:szCs w:val="20"/>
          <w:lang w:val="ru-RU"/>
        </w:rPr>
        <w:t>–</w:t>
      </w:r>
      <w:r w:rsidR="00517151" w:rsidRPr="00F821AD">
        <w:rPr>
          <w:rFonts w:ascii="Arial" w:hAnsi="Arial" w:cs="Arial"/>
          <w:sz w:val="20"/>
          <w:szCs w:val="20"/>
          <w:lang w:val="ru-RU"/>
        </w:rPr>
        <w:t xml:space="preserve"> 20 рабочих</w:t>
      </w:r>
      <w:r w:rsidR="00425CCE" w:rsidRPr="00F821AD">
        <w:rPr>
          <w:rFonts w:ascii="Arial" w:hAnsi="Arial" w:cs="Arial"/>
          <w:sz w:val="20"/>
          <w:szCs w:val="20"/>
          <w:lang w:val="ru-RU"/>
        </w:rPr>
        <w:t xml:space="preserve"> дней с даты её </w:t>
      </w:r>
      <w:r w:rsidR="00517151" w:rsidRPr="00F821AD">
        <w:rPr>
          <w:rFonts w:ascii="Arial" w:hAnsi="Arial" w:cs="Arial"/>
          <w:sz w:val="20"/>
          <w:szCs w:val="20"/>
          <w:lang w:val="ru-RU"/>
        </w:rPr>
        <w:t xml:space="preserve">получения в установленном </w:t>
      </w:r>
      <w:r w:rsidR="00972044">
        <w:rPr>
          <w:rFonts w:ascii="Arial" w:hAnsi="Arial" w:cs="Arial"/>
          <w:sz w:val="20"/>
          <w:szCs w:val="20"/>
          <w:lang w:val="ru-RU"/>
        </w:rPr>
        <w:t>Соглашением</w:t>
      </w:r>
      <w:r w:rsidR="00517151" w:rsidRPr="00F821AD">
        <w:rPr>
          <w:rFonts w:ascii="Arial" w:hAnsi="Arial" w:cs="Arial"/>
          <w:sz w:val="20"/>
          <w:szCs w:val="20"/>
          <w:lang w:val="ru-RU"/>
        </w:rPr>
        <w:t xml:space="preserve"> пор</w:t>
      </w:r>
      <w:r w:rsidRPr="00F821AD">
        <w:rPr>
          <w:rFonts w:ascii="Arial" w:hAnsi="Arial" w:cs="Arial"/>
          <w:sz w:val="20"/>
          <w:szCs w:val="20"/>
          <w:lang w:val="ru-RU"/>
        </w:rPr>
        <w:t>ядке. При отсутствии ответа на п</w:t>
      </w:r>
      <w:r w:rsidR="00517151" w:rsidRPr="00F821AD">
        <w:rPr>
          <w:rFonts w:ascii="Arial" w:hAnsi="Arial" w:cs="Arial"/>
          <w:sz w:val="20"/>
          <w:szCs w:val="20"/>
          <w:lang w:val="ru-RU"/>
        </w:rPr>
        <w:t>ретензию в указанный ср</w:t>
      </w:r>
      <w:r w:rsidRPr="00F821AD">
        <w:rPr>
          <w:rFonts w:ascii="Arial" w:hAnsi="Arial" w:cs="Arial"/>
          <w:sz w:val="20"/>
          <w:szCs w:val="20"/>
          <w:lang w:val="ru-RU"/>
        </w:rPr>
        <w:t>ок сторона-заявитель п</w:t>
      </w:r>
      <w:r w:rsidR="00517151" w:rsidRPr="00F821AD">
        <w:rPr>
          <w:rFonts w:ascii="Arial" w:hAnsi="Arial" w:cs="Arial"/>
          <w:sz w:val="20"/>
          <w:szCs w:val="20"/>
          <w:lang w:val="ru-RU"/>
        </w:rPr>
        <w:t>ретензии имеет право обратиться со своим требованием в суд.</w:t>
      </w:r>
    </w:p>
    <w:p w:rsidR="00517151" w:rsidRPr="00F821AD" w:rsidRDefault="00517151">
      <w:pPr>
        <w:pStyle w:val="a9"/>
        <w:tabs>
          <w:tab w:val="left" w:pos="1080"/>
        </w:tabs>
        <w:ind w:firstLine="709"/>
        <w:jc w:val="both"/>
        <w:rPr>
          <w:rFonts w:ascii="Arial" w:hAnsi="Arial" w:cs="Arial"/>
          <w:sz w:val="20"/>
          <w:szCs w:val="20"/>
          <w:lang w:val="ru-RU"/>
        </w:rPr>
      </w:pPr>
      <w:r w:rsidRPr="00F821AD">
        <w:rPr>
          <w:rFonts w:ascii="Arial" w:hAnsi="Arial" w:cs="Arial"/>
          <w:sz w:val="20"/>
          <w:szCs w:val="20"/>
          <w:lang w:val="ru-RU"/>
        </w:rPr>
        <w:t>Настоящая претензионная оговорка является юридически самостоятельной и не завис</w:t>
      </w:r>
      <w:r w:rsidR="00425CCE" w:rsidRPr="00F821AD">
        <w:rPr>
          <w:rFonts w:ascii="Arial" w:hAnsi="Arial" w:cs="Arial"/>
          <w:sz w:val="20"/>
          <w:szCs w:val="20"/>
          <w:lang w:val="ru-RU"/>
        </w:rPr>
        <w:t xml:space="preserve">ит от других условий </w:t>
      </w:r>
      <w:r w:rsidR="00972044">
        <w:rPr>
          <w:rFonts w:ascii="Arial" w:hAnsi="Arial" w:cs="Arial"/>
          <w:sz w:val="20"/>
          <w:szCs w:val="20"/>
          <w:lang w:val="ru-RU"/>
        </w:rPr>
        <w:t>Соглашения</w:t>
      </w:r>
      <w:r w:rsidRPr="00F821AD">
        <w:rPr>
          <w:rFonts w:ascii="Arial" w:hAnsi="Arial" w:cs="Arial"/>
          <w:sz w:val="20"/>
          <w:szCs w:val="20"/>
          <w:lang w:val="ru-RU"/>
        </w:rPr>
        <w:t>, при этом</w:t>
      </w:r>
      <w:r w:rsidR="00972044">
        <w:rPr>
          <w:rFonts w:ascii="Arial" w:hAnsi="Arial" w:cs="Arial"/>
          <w:sz w:val="20"/>
          <w:szCs w:val="20"/>
          <w:lang w:val="ru-RU"/>
        </w:rPr>
        <w:t>,</w:t>
      </w:r>
      <w:r w:rsidRPr="00F821AD">
        <w:rPr>
          <w:rFonts w:ascii="Arial" w:hAnsi="Arial" w:cs="Arial"/>
          <w:sz w:val="20"/>
          <w:szCs w:val="20"/>
          <w:lang w:val="ru-RU"/>
        </w:rPr>
        <w:t xml:space="preserve"> расторжение </w:t>
      </w:r>
      <w:r w:rsidR="00972044">
        <w:rPr>
          <w:rFonts w:ascii="Arial" w:hAnsi="Arial" w:cs="Arial"/>
          <w:sz w:val="20"/>
          <w:szCs w:val="20"/>
          <w:lang w:val="ru-RU"/>
        </w:rPr>
        <w:t>Соглашения</w:t>
      </w:r>
      <w:r w:rsidRPr="00F821AD">
        <w:rPr>
          <w:rFonts w:ascii="Arial" w:hAnsi="Arial" w:cs="Arial"/>
          <w:sz w:val="20"/>
          <w:szCs w:val="20"/>
          <w:lang w:val="ru-RU"/>
        </w:rPr>
        <w:t xml:space="preserve">, признание других условий </w:t>
      </w:r>
      <w:r w:rsidR="00972044">
        <w:rPr>
          <w:rFonts w:ascii="Arial" w:hAnsi="Arial" w:cs="Arial"/>
          <w:sz w:val="20"/>
          <w:szCs w:val="20"/>
          <w:lang w:val="ru-RU"/>
        </w:rPr>
        <w:t>Соглашения</w:t>
      </w:r>
      <w:r w:rsidRPr="00F821AD">
        <w:rPr>
          <w:rFonts w:ascii="Arial" w:hAnsi="Arial" w:cs="Arial"/>
          <w:sz w:val="20"/>
          <w:szCs w:val="20"/>
          <w:lang w:val="ru-RU"/>
        </w:rPr>
        <w:t xml:space="preserve"> либо </w:t>
      </w:r>
      <w:r w:rsidR="00972044">
        <w:rPr>
          <w:rFonts w:ascii="Arial" w:hAnsi="Arial" w:cs="Arial"/>
          <w:sz w:val="20"/>
          <w:szCs w:val="20"/>
          <w:lang w:val="ru-RU"/>
        </w:rPr>
        <w:t>Соглашения</w:t>
      </w:r>
      <w:r w:rsidRPr="00F821AD">
        <w:rPr>
          <w:rFonts w:ascii="Arial" w:hAnsi="Arial" w:cs="Arial"/>
          <w:sz w:val="20"/>
          <w:szCs w:val="20"/>
          <w:lang w:val="ru-RU"/>
        </w:rPr>
        <w:t xml:space="preserve"> в целом недействительным, незаключённым не влечет за собой недействительности настоящей претензионной оговорки.</w:t>
      </w:r>
    </w:p>
    <w:p w:rsidR="008F45E4" w:rsidRPr="00330349" w:rsidRDefault="00A82984" w:rsidP="00E06F6D">
      <w:pPr>
        <w:pStyle w:val="a9"/>
        <w:tabs>
          <w:tab w:val="left" w:pos="1080"/>
        </w:tabs>
        <w:ind w:firstLine="709"/>
        <w:jc w:val="both"/>
        <w:rPr>
          <w:rFonts w:ascii="Arial" w:hAnsi="Arial" w:cs="Arial"/>
          <w:sz w:val="20"/>
          <w:szCs w:val="20"/>
          <w:lang w:val="ru-RU"/>
        </w:rPr>
      </w:pPr>
      <w:r w:rsidRPr="00F821AD">
        <w:rPr>
          <w:rFonts w:ascii="Arial" w:hAnsi="Arial" w:cs="Arial"/>
          <w:sz w:val="20"/>
          <w:szCs w:val="20"/>
          <w:lang w:val="ru-RU"/>
        </w:rPr>
        <w:t>4</w:t>
      </w:r>
      <w:r w:rsidR="00FC01B0" w:rsidRPr="00F821AD">
        <w:rPr>
          <w:rFonts w:ascii="Arial" w:hAnsi="Arial" w:cs="Arial"/>
          <w:sz w:val="20"/>
          <w:szCs w:val="20"/>
          <w:lang w:val="ru-RU"/>
        </w:rPr>
        <w:t>.</w:t>
      </w:r>
      <w:r w:rsidR="004A0174">
        <w:rPr>
          <w:rFonts w:ascii="Arial" w:hAnsi="Arial" w:cs="Arial"/>
          <w:sz w:val="20"/>
          <w:szCs w:val="20"/>
          <w:lang w:val="ru-RU"/>
        </w:rPr>
        <w:t>4</w:t>
      </w:r>
      <w:r w:rsidR="00517151" w:rsidRPr="00F821AD">
        <w:rPr>
          <w:rFonts w:ascii="Arial" w:hAnsi="Arial" w:cs="Arial"/>
          <w:sz w:val="20"/>
          <w:szCs w:val="20"/>
          <w:lang w:val="ru-RU"/>
        </w:rPr>
        <w:t xml:space="preserve"> </w:t>
      </w:r>
      <w:r w:rsidR="00425CCE" w:rsidRPr="00F821AD">
        <w:rPr>
          <w:rFonts w:ascii="Arial" w:hAnsi="Arial" w:cs="Arial"/>
          <w:sz w:val="20"/>
          <w:szCs w:val="20"/>
          <w:lang w:val="ru-RU"/>
        </w:rPr>
        <w:t>С</w:t>
      </w:r>
      <w:r w:rsidR="0070750F" w:rsidRPr="00F821AD">
        <w:rPr>
          <w:rFonts w:ascii="Arial" w:hAnsi="Arial" w:cs="Arial"/>
          <w:sz w:val="20"/>
          <w:szCs w:val="20"/>
          <w:lang w:val="ru-RU"/>
        </w:rPr>
        <w:t>поры, разногласия или требо</w:t>
      </w:r>
      <w:r w:rsidR="00425CCE" w:rsidRPr="00F821AD">
        <w:rPr>
          <w:rFonts w:ascii="Arial" w:hAnsi="Arial" w:cs="Arial"/>
          <w:sz w:val="20"/>
          <w:szCs w:val="20"/>
          <w:lang w:val="ru-RU"/>
        </w:rPr>
        <w:t xml:space="preserve">вания, вытекающие из </w:t>
      </w:r>
      <w:r w:rsidR="00972044">
        <w:rPr>
          <w:rFonts w:ascii="Arial" w:hAnsi="Arial" w:cs="Arial"/>
          <w:sz w:val="20"/>
          <w:szCs w:val="20"/>
          <w:lang w:val="ru-RU"/>
        </w:rPr>
        <w:t>Соглашения</w:t>
      </w:r>
      <w:r w:rsidR="0070750F" w:rsidRPr="00F821AD">
        <w:rPr>
          <w:rFonts w:ascii="Arial" w:hAnsi="Arial" w:cs="Arial"/>
          <w:sz w:val="20"/>
          <w:szCs w:val="20"/>
          <w:lang w:val="ru-RU"/>
        </w:rPr>
        <w:t xml:space="preserve"> прямо или косвенно связанные с ним, в том числе касающиеся его существования, изменения, исполнения, нарушения,</w:t>
      </w:r>
      <w:r w:rsidR="0070750F" w:rsidRPr="00330349">
        <w:rPr>
          <w:rFonts w:ascii="Arial" w:hAnsi="Arial" w:cs="Arial"/>
          <w:sz w:val="20"/>
          <w:szCs w:val="20"/>
          <w:lang w:val="ru-RU"/>
        </w:rPr>
        <w:t xml:space="preserve"> прекращения и действит</w:t>
      </w:r>
      <w:r w:rsidR="00B45DD2" w:rsidRPr="00330349">
        <w:rPr>
          <w:rFonts w:ascii="Arial" w:hAnsi="Arial" w:cs="Arial"/>
          <w:sz w:val="20"/>
          <w:szCs w:val="20"/>
          <w:lang w:val="ru-RU"/>
        </w:rPr>
        <w:t>ельности, разрешаются Сторонами</w:t>
      </w:r>
      <w:sdt>
        <w:sdtPr>
          <w:rPr>
            <w:rFonts w:ascii="Arial" w:hAnsi="Arial" w:cs="Arial"/>
            <w:sz w:val="20"/>
            <w:szCs w:val="20"/>
            <w:lang w:val="ru-RU"/>
          </w:rPr>
          <w:alias w:val="арбитражная оговорка"/>
          <w:tag w:val="арбитражная оговорка"/>
          <w:id w:val="4813528"/>
          <w:placeholder>
            <w:docPart w:val="DE2C1AE1B28C4346A2A7B740FA2E8318"/>
          </w:placeholder>
          <w:comboBox>
            <w:listItem w:displayText=", по выбору истца, в Арбитражном суде Челябинской области или Арбитражном суде Свердловской области." w:value=", по выбору истца, в Арбитражном суде Челябинской области или Арбитражном суде Свердловской области."/>
            <w:listItem w:displayText="в Арбитражном суде города Москвы" w:value="в Арбитражном суде города Москвы"/>
          </w:comboBox>
        </w:sdtPr>
        <w:sdtEndPr/>
        <w:sdtContent>
          <w:r w:rsidR="00DA1630" w:rsidRPr="00330349">
            <w:rPr>
              <w:rFonts w:ascii="Arial" w:hAnsi="Arial" w:cs="Arial"/>
              <w:sz w:val="20"/>
              <w:szCs w:val="20"/>
              <w:lang w:val="ru-RU"/>
            </w:rPr>
            <w:t>, по выбору истца, в Арбитражном суде Челябинской области или Арбитражном суде Свердловской области.</w:t>
          </w:r>
        </w:sdtContent>
      </w:sdt>
    </w:p>
    <w:p w:rsidR="00E06F6D" w:rsidRDefault="0019211B" w:rsidP="00EB774F">
      <w:pPr>
        <w:pStyle w:val="a9"/>
        <w:tabs>
          <w:tab w:val="left" w:pos="1080"/>
        </w:tabs>
        <w:ind w:firstLine="709"/>
        <w:jc w:val="both"/>
        <w:rPr>
          <w:rFonts w:ascii="Arial" w:hAnsi="Arial" w:cs="Arial"/>
          <w:sz w:val="20"/>
          <w:szCs w:val="20"/>
          <w:lang w:val="ru-RU"/>
        </w:rPr>
      </w:pPr>
    </w:p>
    <w:p w:rsidR="00C21CC8" w:rsidRPr="00330349" w:rsidRDefault="0070750F" w:rsidP="00213940">
      <w:pPr>
        <w:pStyle w:val="ad"/>
        <w:widowControl w:val="0"/>
        <w:numPr>
          <w:ilvl w:val="0"/>
          <w:numId w:val="14"/>
        </w:numPr>
        <w:jc w:val="center"/>
        <w:rPr>
          <w:rFonts w:ascii="Arial" w:hAnsi="Arial" w:cs="Arial"/>
          <w:sz w:val="20"/>
        </w:rPr>
      </w:pPr>
      <w:bookmarkStart w:id="1" w:name="_Toc44305232"/>
      <w:r w:rsidRPr="00330349">
        <w:rPr>
          <w:rFonts w:ascii="Arial" w:hAnsi="Arial" w:cs="Arial"/>
          <w:sz w:val="20"/>
        </w:rPr>
        <w:t xml:space="preserve">Срок действия </w:t>
      </w:r>
      <w:r w:rsidR="00972044">
        <w:rPr>
          <w:rFonts w:ascii="Arial" w:hAnsi="Arial" w:cs="Arial"/>
          <w:sz w:val="20"/>
        </w:rPr>
        <w:t>Соглашения</w:t>
      </w:r>
    </w:p>
    <w:p w:rsidR="00346DA3" w:rsidRPr="00330349" w:rsidRDefault="0019211B">
      <w:pPr>
        <w:widowControl w:val="0"/>
        <w:ind w:left="720"/>
        <w:jc w:val="center"/>
        <w:rPr>
          <w:rFonts w:ascii="Arial" w:hAnsi="Arial" w:cs="Arial"/>
          <w:sz w:val="20"/>
        </w:rPr>
      </w:pPr>
    </w:p>
    <w:p w:rsidR="00C21CC8" w:rsidRPr="003A6D88" w:rsidRDefault="00CB1AE3" w:rsidP="006B27F4">
      <w:pPr>
        <w:pStyle w:val="ad"/>
        <w:widowControl w:val="0"/>
        <w:numPr>
          <w:ilvl w:val="1"/>
          <w:numId w:val="14"/>
        </w:numPr>
        <w:tabs>
          <w:tab w:val="left" w:pos="0"/>
          <w:tab w:val="left" w:pos="426"/>
          <w:tab w:val="left" w:pos="1134"/>
        </w:tabs>
        <w:ind w:left="0" w:firstLine="735"/>
        <w:jc w:val="both"/>
        <w:rPr>
          <w:rFonts w:ascii="Arial" w:hAnsi="Arial" w:cs="Arial"/>
          <w:sz w:val="20"/>
        </w:rPr>
      </w:pPr>
      <w:r w:rsidRPr="00113A87">
        <w:rPr>
          <w:rFonts w:ascii="Arial" w:hAnsi="Arial" w:cs="Arial"/>
          <w:sz w:val="20"/>
        </w:rPr>
        <w:t>Соглашение вступает в силу с даты его подписания Сторонами</w:t>
      </w:r>
      <w:r w:rsidR="008C1312">
        <w:rPr>
          <w:rFonts w:ascii="Arial" w:hAnsi="Arial" w:cs="Arial"/>
          <w:sz w:val="20"/>
        </w:rPr>
        <w:t xml:space="preserve"> и действует </w:t>
      </w:r>
      <w:sdt>
        <w:sdtPr>
          <w:rPr>
            <w:rFonts w:ascii="Arial" w:hAnsi="Arial" w:cs="Arial"/>
            <w:sz w:val="20"/>
          </w:rPr>
          <w:id w:val="-85765743"/>
          <w:placeholder>
            <w:docPart w:val="DefaultPlaceholder_1081868575"/>
          </w:placeholder>
          <w:dropDownList>
            <w:listItem w:displayText="в течение 3 (трех) лет" w:value="в течение 3 (трех) лет"/>
            <w:listItem w:displayText="в течение одного года" w:value="в течение одного года"/>
            <w:listItem w:displayText="в течение 5 (пяти) лет" w:value="в течение 5 (пяти) лет"/>
            <w:listItem w:displayText="до его расторжения" w:value="до его расторжения"/>
          </w:dropDownList>
        </w:sdtPr>
        <w:sdtEndPr/>
        <w:sdtContent>
          <w:r w:rsidR="00D2003D">
            <w:rPr>
              <w:rFonts w:ascii="Arial" w:hAnsi="Arial" w:cs="Arial"/>
              <w:sz w:val="20"/>
            </w:rPr>
            <w:t>в течение 3 (трех) лет</w:t>
          </w:r>
        </w:sdtContent>
      </w:sdt>
      <w:r w:rsidR="0070750F" w:rsidRPr="003A6D88">
        <w:rPr>
          <w:rFonts w:ascii="Arial" w:hAnsi="Arial" w:cs="Arial"/>
          <w:sz w:val="20"/>
        </w:rPr>
        <w:t>.</w:t>
      </w:r>
    </w:p>
    <w:p w:rsidR="003E1BEF" w:rsidRPr="003E1BEF" w:rsidRDefault="003E1BEF" w:rsidP="006B27F4">
      <w:pPr>
        <w:pStyle w:val="ad"/>
        <w:widowControl w:val="0"/>
        <w:numPr>
          <w:ilvl w:val="1"/>
          <w:numId w:val="14"/>
        </w:numPr>
        <w:tabs>
          <w:tab w:val="left" w:pos="0"/>
          <w:tab w:val="left" w:pos="426"/>
          <w:tab w:val="left" w:pos="1134"/>
        </w:tabs>
        <w:ind w:left="0" w:firstLine="735"/>
        <w:jc w:val="both"/>
        <w:rPr>
          <w:rFonts w:ascii="Arial" w:hAnsi="Arial" w:cs="Arial"/>
          <w:sz w:val="20"/>
        </w:rPr>
      </w:pPr>
      <w:r w:rsidRPr="003E1BEF">
        <w:rPr>
          <w:rFonts w:ascii="Arial" w:hAnsi="Arial" w:cs="Arial"/>
          <w:sz w:val="20"/>
        </w:rPr>
        <w:t>Информация, полученная сторонами, не подлежит разглашению в течени</w:t>
      </w:r>
      <w:r w:rsidR="00213940">
        <w:rPr>
          <w:rFonts w:ascii="Arial" w:hAnsi="Arial" w:cs="Arial"/>
          <w:sz w:val="20"/>
        </w:rPr>
        <w:t>е</w:t>
      </w:r>
      <w:r w:rsidR="00213940" w:rsidRPr="00330349">
        <w:rPr>
          <w:rFonts w:ascii="Arial" w:hAnsi="Arial" w:cs="Arial"/>
          <w:color w:val="000000"/>
          <w:sz w:val="20"/>
        </w:rPr>
        <w:t xml:space="preserve"> </w:t>
      </w:r>
      <w:r w:rsidR="00213940">
        <w:rPr>
          <w:rFonts w:ascii="Arial" w:hAnsi="Arial" w:cs="Arial"/>
          <w:sz w:val="20"/>
        </w:rPr>
        <w:fldChar w:fldCharType="begin">
          <w:ffData>
            <w:name w:val=""/>
            <w:enabled/>
            <w:calcOnExit w:val="0"/>
            <w:ddList>
              <w:listEntry w:val="3 (трех) лет"/>
              <w:listEntry w:val="5 (пяти) лет"/>
              <w:listEntry w:val="10 (десяти) лет"/>
            </w:ddList>
          </w:ffData>
        </w:fldChar>
      </w:r>
      <w:r w:rsidR="00213940">
        <w:rPr>
          <w:rFonts w:ascii="Arial" w:hAnsi="Arial" w:cs="Arial"/>
          <w:sz w:val="20"/>
        </w:rPr>
        <w:instrText xml:space="preserve"> FORMDROPDOWN </w:instrText>
      </w:r>
      <w:r w:rsidR="0019211B">
        <w:rPr>
          <w:rFonts w:ascii="Arial" w:hAnsi="Arial" w:cs="Arial"/>
          <w:sz w:val="20"/>
        </w:rPr>
      </w:r>
      <w:r w:rsidR="0019211B">
        <w:rPr>
          <w:rFonts w:ascii="Arial" w:hAnsi="Arial" w:cs="Arial"/>
          <w:sz w:val="20"/>
        </w:rPr>
        <w:fldChar w:fldCharType="separate"/>
      </w:r>
      <w:r w:rsidR="00213940">
        <w:rPr>
          <w:rFonts w:ascii="Arial" w:hAnsi="Arial" w:cs="Arial"/>
          <w:sz w:val="20"/>
        </w:rPr>
        <w:fldChar w:fldCharType="end"/>
      </w:r>
      <w:r w:rsidR="00213940">
        <w:rPr>
          <w:rFonts w:ascii="Arial" w:hAnsi="Arial" w:cs="Arial"/>
          <w:sz w:val="20"/>
        </w:rPr>
        <w:t xml:space="preserve"> </w:t>
      </w:r>
      <w:r w:rsidR="00A21B4A">
        <w:rPr>
          <w:rFonts w:ascii="Arial" w:hAnsi="Arial" w:cs="Arial"/>
          <w:sz w:val="20"/>
        </w:rPr>
        <w:t xml:space="preserve"> </w:t>
      </w:r>
      <w:r w:rsidRPr="003E1BEF">
        <w:rPr>
          <w:rFonts w:ascii="Arial" w:hAnsi="Arial" w:cs="Arial"/>
          <w:sz w:val="20"/>
        </w:rPr>
        <w:t>с момента прекращения действия Соглашения</w:t>
      </w:r>
      <w:r w:rsidR="008C1312">
        <w:rPr>
          <w:rFonts w:ascii="Arial" w:hAnsi="Arial" w:cs="Arial"/>
          <w:sz w:val="20"/>
        </w:rPr>
        <w:t>, если иное не предусмотрено законодательством РФ</w:t>
      </w:r>
      <w:r w:rsidRPr="003E1BEF">
        <w:rPr>
          <w:rFonts w:ascii="Arial" w:hAnsi="Arial" w:cs="Arial"/>
          <w:sz w:val="20"/>
        </w:rPr>
        <w:t>.</w:t>
      </w:r>
    </w:p>
    <w:p w:rsidR="006B27F4" w:rsidRDefault="006B27F4" w:rsidP="00A21B4A">
      <w:pPr>
        <w:pStyle w:val="ad"/>
        <w:widowControl w:val="0"/>
        <w:numPr>
          <w:ilvl w:val="1"/>
          <w:numId w:val="14"/>
        </w:numPr>
        <w:tabs>
          <w:tab w:val="left" w:pos="0"/>
          <w:tab w:val="left" w:pos="1134"/>
        </w:tabs>
        <w:ind w:left="0" w:firstLine="709"/>
        <w:jc w:val="both"/>
        <w:rPr>
          <w:rFonts w:ascii="Arial" w:hAnsi="Arial" w:cs="Arial"/>
          <w:sz w:val="20"/>
        </w:rPr>
      </w:pPr>
      <w:r w:rsidRPr="006B27F4">
        <w:rPr>
          <w:rFonts w:ascii="Arial" w:hAnsi="Arial" w:cs="Arial"/>
          <w:sz w:val="20"/>
        </w:rPr>
        <w:t xml:space="preserve">Предусмотренные Соглашением права и обязанности Сторон действуют в интересах и имеют обязательную силу для правопреемников и допустимых цессионариев Сторон, а именно, права и обязанности Сторон по Соглашению, в случае реорганизации какой-либо из Сторон, переходят к соответствующему правопреемнику (правопреемникам). </w:t>
      </w:r>
    </w:p>
    <w:p w:rsidR="003E1BEF" w:rsidRPr="003E1BEF" w:rsidRDefault="003E1BEF" w:rsidP="00213940">
      <w:pPr>
        <w:pStyle w:val="ad"/>
        <w:widowControl w:val="0"/>
        <w:numPr>
          <w:ilvl w:val="1"/>
          <w:numId w:val="14"/>
        </w:numPr>
        <w:tabs>
          <w:tab w:val="left" w:pos="0"/>
          <w:tab w:val="left" w:pos="1134"/>
        </w:tabs>
        <w:ind w:left="0" w:firstLine="735"/>
        <w:jc w:val="both"/>
        <w:rPr>
          <w:rFonts w:ascii="Arial" w:hAnsi="Arial" w:cs="Arial"/>
          <w:sz w:val="20"/>
        </w:rPr>
      </w:pPr>
      <w:r w:rsidRPr="003E1BEF">
        <w:rPr>
          <w:rFonts w:ascii="Arial" w:hAnsi="Arial" w:cs="Arial"/>
          <w:sz w:val="20"/>
        </w:rPr>
        <w:t>В случае ликвидации какой-либо стороны или расторжения Соглашения (по пис</w:t>
      </w:r>
      <w:r>
        <w:rPr>
          <w:rFonts w:ascii="Arial" w:hAnsi="Arial" w:cs="Arial"/>
          <w:sz w:val="20"/>
        </w:rPr>
        <w:t>ь</w:t>
      </w:r>
      <w:r w:rsidRPr="003E1BEF">
        <w:rPr>
          <w:rFonts w:ascii="Arial" w:hAnsi="Arial" w:cs="Arial"/>
          <w:sz w:val="20"/>
        </w:rPr>
        <w:t>м</w:t>
      </w:r>
      <w:r w:rsidR="003856A4">
        <w:rPr>
          <w:rFonts w:ascii="Arial" w:hAnsi="Arial" w:cs="Arial"/>
          <w:sz w:val="20"/>
        </w:rPr>
        <w:t>енному требованию Раскрывающей С</w:t>
      </w:r>
      <w:r w:rsidRPr="003E1BEF">
        <w:rPr>
          <w:rFonts w:ascii="Arial" w:hAnsi="Arial" w:cs="Arial"/>
          <w:sz w:val="20"/>
        </w:rPr>
        <w:t xml:space="preserve">тороны) Получающая </w:t>
      </w:r>
      <w:r w:rsidR="00A72E09">
        <w:rPr>
          <w:rFonts w:ascii="Arial" w:hAnsi="Arial" w:cs="Arial"/>
          <w:sz w:val="20"/>
        </w:rPr>
        <w:t>С</w:t>
      </w:r>
      <w:r w:rsidRPr="003E1BEF">
        <w:rPr>
          <w:rFonts w:ascii="Arial" w:hAnsi="Arial" w:cs="Arial"/>
          <w:sz w:val="20"/>
        </w:rPr>
        <w:t xml:space="preserve">торона обязуется вернуть ей или уничтожить (на усмотрение Раскрывающей </w:t>
      </w:r>
      <w:r w:rsidR="003856A4">
        <w:rPr>
          <w:rFonts w:ascii="Arial" w:hAnsi="Arial" w:cs="Arial"/>
          <w:sz w:val="20"/>
        </w:rPr>
        <w:t>С</w:t>
      </w:r>
      <w:r w:rsidRPr="003E1BEF">
        <w:rPr>
          <w:rFonts w:ascii="Arial" w:hAnsi="Arial" w:cs="Arial"/>
          <w:sz w:val="20"/>
        </w:rPr>
        <w:t xml:space="preserve">тороны) все </w:t>
      </w:r>
      <w:r w:rsidR="001C45D7">
        <w:rPr>
          <w:rFonts w:ascii="Arial" w:hAnsi="Arial" w:cs="Arial"/>
          <w:sz w:val="20"/>
        </w:rPr>
        <w:t>материальные носители</w:t>
      </w:r>
      <w:r w:rsidR="00A21B4A">
        <w:rPr>
          <w:rFonts w:ascii="Arial" w:hAnsi="Arial" w:cs="Arial"/>
          <w:sz w:val="20"/>
        </w:rPr>
        <w:t>, в которых содержится к</w:t>
      </w:r>
      <w:r w:rsidRPr="003E1BEF">
        <w:rPr>
          <w:rFonts w:ascii="Arial" w:hAnsi="Arial" w:cs="Arial"/>
          <w:sz w:val="20"/>
        </w:rPr>
        <w:t>онфиденци</w:t>
      </w:r>
      <w:r w:rsidR="003856A4">
        <w:rPr>
          <w:rFonts w:ascii="Arial" w:hAnsi="Arial" w:cs="Arial"/>
          <w:sz w:val="20"/>
        </w:rPr>
        <w:t>альная информация Раскрывающей С</w:t>
      </w:r>
      <w:r w:rsidRPr="003E1BEF">
        <w:rPr>
          <w:rFonts w:ascii="Arial" w:hAnsi="Arial" w:cs="Arial"/>
          <w:sz w:val="20"/>
        </w:rPr>
        <w:t>тороны.</w:t>
      </w:r>
    </w:p>
    <w:p w:rsidR="003E1BEF" w:rsidRPr="00031E40" w:rsidRDefault="003E1BEF" w:rsidP="00213940">
      <w:pPr>
        <w:pStyle w:val="ad"/>
        <w:widowControl w:val="0"/>
        <w:numPr>
          <w:ilvl w:val="1"/>
          <w:numId w:val="14"/>
        </w:numPr>
        <w:tabs>
          <w:tab w:val="left" w:pos="0"/>
          <w:tab w:val="left" w:pos="1134"/>
        </w:tabs>
        <w:ind w:left="0" w:firstLine="735"/>
        <w:jc w:val="both"/>
        <w:rPr>
          <w:rFonts w:ascii="Arial" w:hAnsi="Arial" w:cs="Arial"/>
          <w:sz w:val="20"/>
        </w:rPr>
      </w:pPr>
      <w:r w:rsidRPr="003E1BEF">
        <w:rPr>
          <w:rFonts w:ascii="Arial" w:hAnsi="Arial" w:cs="Arial"/>
          <w:sz w:val="20"/>
        </w:rPr>
        <w:t>В случае прекращения обсуждени</w:t>
      </w:r>
      <w:r w:rsidR="00A21B4A">
        <w:rPr>
          <w:rFonts w:ascii="Arial" w:hAnsi="Arial" w:cs="Arial"/>
          <w:sz w:val="20"/>
        </w:rPr>
        <w:t>й или переговоров, связанных с п</w:t>
      </w:r>
      <w:r w:rsidRPr="003E1BEF">
        <w:rPr>
          <w:rFonts w:ascii="Arial" w:hAnsi="Arial" w:cs="Arial"/>
          <w:sz w:val="20"/>
        </w:rPr>
        <w:t xml:space="preserve">редлагаемой </w:t>
      </w:r>
      <w:r w:rsidR="00A21B4A">
        <w:rPr>
          <w:rFonts w:ascii="Arial" w:hAnsi="Arial" w:cs="Arial"/>
          <w:sz w:val="20"/>
        </w:rPr>
        <w:t>с</w:t>
      </w:r>
      <w:r w:rsidRPr="003E1BEF">
        <w:rPr>
          <w:rFonts w:ascii="Arial" w:hAnsi="Arial" w:cs="Arial"/>
          <w:sz w:val="20"/>
        </w:rPr>
        <w:t xml:space="preserve">делкой по любой причине, независимо от того какой Стороной было инициировано такое прекращение, обязательства, установленные Соглашением в части </w:t>
      </w:r>
      <w:r w:rsidR="00A21B4A">
        <w:rPr>
          <w:rFonts w:ascii="Arial" w:hAnsi="Arial" w:cs="Arial"/>
          <w:sz w:val="20"/>
        </w:rPr>
        <w:t>к</w:t>
      </w:r>
      <w:r w:rsidRPr="003E1BEF">
        <w:rPr>
          <w:rFonts w:ascii="Arial" w:hAnsi="Arial" w:cs="Arial"/>
          <w:sz w:val="20"/>
        </w:rPr>
        <w:t xml:space="preserve">онфиденциальности сохраняют своё действие </w:t>
      </w:r>
      <w:r w:rsidR="00A21B4A">
        <w:rPr>
          <w:rFonts w:ascii="Arial" w:hAnsi="Arial" w:cs="Arial"/>
          <w:sz w:val="20"/>
        </w:rPr>
        <w:t>независимо от факта возврата к</w:t>
      </w:r>
      <w:r w:rsidRPr="00031E40">
        <w:rPr>
          <w:rFonts w:ascii="Arial" w:hAnsi="Arial" w:cs="Arial"/>
          <w:sz w:val="20"/>
        </w:rPr>
        <w:t xml:space="preserve">онфиденциальной информации и любых ее копий, и Получающая </w:t>
      </w:r>
      <w:r w:rsidR="00A72E09">
        <w:rPr>
          <w:rFonts w:ascii="Arial" w:hAnsi="Arial" w:cs="Arial"/>
          <w:sz w:val="20"/>
        </w:rPr>
        <w:t>С</w:t>
      </w:r>
      <w:r w:rsidRPr="00031E40">
        <w:rPr>
          <w:rFonts w:ascii="Arial" w:hAnsi="Arial" w:cs="Arial"/>
          <w:sz w:val="20"/>
        </w:rPr>
        <w:t xml:space="preserve">торона </w:t>
      </w:r>
      <w:r w:rsidR="00A21B4A">
        <w:rPr>
          <w:rFonts w:ascii="Arial" w:hAnsi="Arial" w:cs="Arial"/>
          <w:sz w:val="20"/>
        </w:rPr>
        <w:t>и ее п</w:t>
      </w:r>
      <w:r w:rsidRPr="00031E40">
        <w:rPr>
          <w:rFonts w:ascii="Arial" w:hAnsi="Arial" w:cs="Arial"/>
          <w:sz w:val="20"/>
        </w:rPr>
        <w:t xml:space="preserve">редставители должны незамедлительно прекратить использование </w:t>
      </w:r>
      <w:r w:rsidR="00A21B4A">
        <w:rPr>
          <w:rFonts w:ascii="Arial" w:hAnsi="Arial" w:cs="Arial"/>
          <w:sz w:val="20"/>
        </w:rPr>
        <w:t>к</w:t>
      </w:r>
      <w:r w:rsidRPr="00031E40">
        <w:rPr>
          <w:rFonts w:ascii="Arial" w:hAnsi="Arial" w:cs="Arial"/>
          <w:sz w:val="20"/>
        </w:rPr>
        <w:t xml:space="preserve">онфиденциальной информации и должны возвратить или уничтожить </w:t>
      </w:r>
      <w:r w:rsidR="00A21B4A">
        <w:rPr>
          <w:rFonts w:ascii="Arial" w:hAnsi="Arial" w:cs="Arial"/>
          <w:sz w:val="20"/>
        </w:rPr>
        <w:t>к</w:t>
      </w:r>
      <w:r w:rsidRPr="00031E40">
        <w:rPr>
          <w:rFonts w:ascii="Arial" w:hAnsi="Arial" w:cs="Arial"/>
          <w:sz w:val="20"/>
        </w:rPr>
        <w:t>онфиденциальную информацию в соответствии с условиями Соглашения.</w:t>
      </w:r>
    </w:p>
    <w:p w:rsidR="00031E40" w:rsidRPr="00031E40" w:rsidRDefault="00031E40" w:rsidP="00213940">
      <w:pPr>
        <w:pStyle w:val="ad"/>
        <w:widowControl w:val="0"/>
        <w:numPr>
          <w:ilvl w:val="1"/>
          <w:numId w:val="14"/>
        </w:numPr>
        <w:tabs>
          <w:tab w:val="left" w:pos="0"/>
          <w:tab w:val="left" w:pos="1134"/>
        </w:tabs>
        <w:ind w:left="0" w:firstLine="735"/>
        <w:jc w:val="both"/>
        <w:rPr>
          <w:rFonts w:ascii="Arial" w:hAnsi="Arial" w:cs="Arial"/>
          <w:sz w:val="20"/>
        </w:rPr>
      </w:pPr>
      <w:r w:rsidRPr="00C8193C">
        <w:rPr>
          <w:rFonts w:ascii="Arial" w:hAnsi="Arial" w:cs="Arial"/>
          <w:color w:val="000000"/>
          <w:sz w:val="20"/>
        </w:rPr>
        <w:t xml:space="preserve">Любое уведомление либо другое сообщение, предоставляемое в соответствии с Соглашением, должно передаваться в письменной форме или по </w:t>
      </w:r>
      <w:r w:rsidR="00A21B4A">
        <w:rPr>
          <w:rFonts w:ascii="Arial" w:hAnsi="Arial" w:cs="Arial"/>
          <w:color w:val="000000"/>
          <w:sz w:val="20"/>
        </w:rPr>
        <w:t>электронной</w:t>
      </w:r>
      <w:r w:rsidRPr="00C8193C">
        <w:rPr>
          <w:rFonts w:ascii="Arial" w:hAnsi="Arial" w:cs="Arial"/>
          <w:color w:val="000000"/>
          <w:sz w:val="20"/>
        </w:rPr>
        <w:t xml:space="preserve"> </w:t>
      </w:r>
      <w:r w:rsidR="00A21B4A">
        <w:rPr>
          <w:rFonts w:ascii="Arial" w:hAnsi="Arial" w:cs="Arial"/>
          <w:color w:val="000000"/>
          <w:sz w:val="20"/>
        </w:rPr>
        <w:t>почте</w:t>
      </w:r>
      <w:r w:rsidRPr="00C8193C">
        <w:rPr>
          <w:rFonts w:ascii="Arial" w:hAnsi="Arial" w:cs="Arial"/>
          <w:color w:val="000000"/>
          <w:sz w:val="20"/>
        </w:rPr>
        <w:t xml:space="preserve"> и может доставляться лично либо через курьера соответствующей Стороне, либо </w:t>
      </w:r>
      <w:r>
        <w:rPr>
          <w:rFonts w:ascii="Arial" w:hAnsi="Arial" w:cs="Arial"/>
          <w:color w:val="000000"/>
          <w:sz w:val="20"/>
        </w:rPr>
        <w:t xml:space="preserve">посредством обмена сообщениями по электронной почте с использованием </w:t>
      </w:r>
      <w:r w:rsidRPr="00C8193C">
        <w:rPr>
          <w:rFonts w:ascii="Arial" w:hAnsi="Arial" w:cs="Arial"/>
          <w:color w:val="000000"/>
          <w:sz w:val="20"/>
        </w:rPr>
        <w:t>адрес</w:t>
      </w:r>
      <w:r>
        <w:rPr>
          <w:rFonts w:ascii="Arial" w:hAnsi="Arial" w:cs="Arial"/>
          <w:color w:val="000000"/>
          <w:sz w:val="20"/>
        </w:rPr>
        <w:t xml:space="preserve">ов Сторон, </w:t>
      </w:r>
      <w:r w:rsidRPr="00C8193C">
        <w:rPr>
          <w:rFonts w:ascii="Arial" w:hAnsi="Arial" w:cs="Arial"/>
          <w:color w:val="000000"/>
          <w:sz w:val="20"/>
        </w:rPr>
        <w:t>указанны</w:t>
      </w:r>
      <w:r>
        <w:rPr>
          <w:rFonts w:ascii="Arial" w:hAnsi="Arial" w:cs="Arial"/>
          <w:color w:val="000000"/>
          <w:sz w:val="20"/>
        </w:rPr>
        <w:t>х</w:t>
      </w:r>
      <w:r w:rsidRPr="00C8193C">
        <w:rPr>
          <w:rFonts w:ascii="Arial" w:hAnsi="Arial" w:cs="Arial"/>
          <w:color w:val="000000"/>
          <w:sz w:val="20"/>
        </w:rPr>
        <w:t xml:space="preserve"> в п. 3.17 Соглашения.</w:t>
      </w:r>
    </w:p>
    <w:p w:rsidR="00835C42" w:rsidRPr="00972044" w:rsidRDefault="007F7B02" w:rsidP="00213940">
      <w:pPr>
        <w:pStyle w:val="ad"/>
        <w:widowControl w:val="0"/>
        <w:numPr>
          <w:ilvl w:val="1"/>
          <w:numId w:val="14"/>
        </w:numPr>
        <w:tabs>
          <w:tab w:val="left" w:pos="0"/>
          <w:tab w:val="left" w:pos="1134"/>
        </w:tabs>
        <w:ind w:left="0" w:firstLine="735"/>
        <w:jc w:val="both"/>
        <w:rPr>
          <w:rFonts w:ascii="Arial" w:hAnsi="Arial" w:cs="Arial"/>
          <w:sz w:val="20"/>
        </w:rPr>
      </w:pPr>
      <w:r w:rsidRPr="00031E40">
        <w:rPr>
          <w:rFonts w:ascii="Arial" w:hAnsi="Arial" w:cs="Arial"/>
          <w:sz w:val="20"/>
        </w:rPr>
        <w:t xml:space="preserve">Каждая </w:t>
      </w:r>
      <w:r w:rsidR="00C45E5C" w:rsidRPr="00031E40">
        <w:rPr>
          <w:rFonts w:ascii="Arial" w:hAnsi="Arial" w:cs="Arial"/>
          <w:sz w:val="20"/>
        </w:rPr>
        <w:t xml:space="preserve">из Сторон обязуется немедленно </w:t>
      </w:r>
      <w:r w:rsidRPr="00031E40">
        <w:rPr>
          <w:rFonts w:ascii="Arial" w:hAnsi="Arial" w:cs="Arial"/>
          <w:sz w:val="20"/>
        </w:rPr>
        <w:t>письменно уведомить иную Сторону об изменении своего адреса и иных реквизитов</w:t>
      </w:r>
      <w:r w:rsidRPr="00972044">
        <w:rPr>
          <w:rFonts w:ascii="Arial" w:hAnsi="Arial" w:cs="Arial"/>
          <w:sz w:val="20"/>
        </w:rPr>
        <w:t xml:space="preserve"> для направления сообщений, уведомлений или другой </w:t>
      </w:r>
      <w:r w:rsidRPr="00972044">
        <w:rPr>
          <w:rFonts w:ascii="Arial" w:hAnsi="Arial" w:cs="Arial"/>
          <w:sz w:val="20"/>
        </w:rPr>
        <w:lastRenderedPageBreak/>
        <w:t>информации</w:t>
      </w:r>
      <w:r w:rsidR="00E61415" w:rsidRPr="00972044">
        <w:rPr>
          <w:rFonts w:ascii="Arial" w:hAnsi="Arial" w:cs="Arial"/>
          <w:sz w:val="20"/>
        </w:rPr>
        <w:t>.</w:t>
      </w:r>
    </w:p>
    <w:p w:rsidR="00972044" w:rsidRPr="00C8193C" w:rsidRDefault="00972044" w:rsidP="00213940">
      <w:pPr>
        <w:pStyle w:val="ad"/>
        <w:widowControl w:val="0"/>
        <w:numPr>
          <w:ilvl w:val="1"/>
          <w:numId w:val="14"/>
        </w:numPr>
        <w:tabs>
          <w:tab w:val="left" w:pos="0"/>
          <w:tab w:val="left" w:pos="1134"/>
        </w:tabs>
        <w:ind w:left="0" w:firstLine="735"/>
        <w:jc w:val="both"/>
        <w:rPr>
          <w:rFonts w:ascii="Arial" w:hAnsi="Arial" w:cs="Arial"/>
          <w:sz w:val="20"/>
        </w:rPr>
      </w:pPr>
      <w:r w:rsidRPr="00C8193C">
        <w:rPr>
          <w:rFonts w:ascii="Arial" w:hAnsi="Arial" w:cs="Arial"/>
          <w:sz w:val="20"/>
        </w:rPr>
        <w:t>Соглашение должно быть подписано в двух экземплярах, по одному для каждой из Сторон, каждый из которых будет являться оригиналом, но при этом все экземпляры совместно представляю</w:t>
      </w:r>
      <w:r w:rsidR="00A21B4A">
        <w:rPr>
          <w:rFonts w:ascii="Arial" w:hAnsi="Arial" w:cs="Arial"/>
          <w:sz w:val="20"/>
        </w:rPr>
        <w:t>т собой один и тот же документ.</w:t>
      </w:r>
    </w:p>
    <w:p w:rsidR="00647151" w:rsidRPr="00D35E09" w:rsidRDefault="00647151" w:rsidP="00D35E09">
      <w:pPr>
        <w:pStyle w:val="ad"/>
        <w:widowControl w:val="0"/>
        <w:ind w:left="735"/>
        <w:rPr>
          <w:rFonts w:ascii="Arial" w:hAnsi="Arial" w:cs="Arial"/>
          <w:sz w:val="20"/>
        </w:rPr>
      </w:pPr>
    </w:p>
    <w:p w:rsidR="00346DA3" w:rsidRDefault="0070750F" w:rsidP="00213940">
      <w:pPr>
        <w:pStyle w:val="ad"/>
        <w:widowControl w:val="0"/>
        <w:numPr>
          <w:ilvl w:val="0"/>
          <w:numId w:val="14"/>
        </w:numPr>
        <w:jc w:val="center"/>
        <w:rPr>
          <w:rFonts w:ascii="Arial" w:hAnsi="Arial" w:cs="Arial"/>
          <w:sz w:val="20"/>
        </w:rPr>
      </w:pPr>
      <w:r w:rsidRPr="00D35E09">
        <w:rPr>
          <w:rFonts w:ascii="Arial" w:hAnsi="Arial" w:cs="Arial"/>
          <w:sz w:val="20"/>
        </w:rPr>
        <w:t>Адреса, реквизиты, подписи сторон</w:t>
      </w:r>
      <w:bookmarkEnd w:id="1"/>
    </w:p>
    <w:p w:rsidR="00AB25C0" w:rsidRDefault="00AB25C0" w:rsidP="00C8193C">
      <w:pPr>
        <w:pStyle w:val="ad"/>
        <w:widowControl w:val="0"/>
        <w:ind w:left="1095"/>
        <w:rPr>
          <w:rFonts w:ascii="Arial" w:hAnsi="Arial" w:cs="Arial"/>
          <w:sz w:val="20"/>
        </w:rPr>
      </w:pPr>
    </w:p>
    <w:p w:rsidR="00AB25C0" w:rsidRPr="00D35E09" w:rsidRDefault="00AB25C0" w:rsidP="00C8193C">
      <w:pPr>
        <w:pStyle w:val="ad"/>
        <w:widowControl w:val="0"/>
        <w:ind w:left="1095"/>
        <w:rPr>
          <w:rFonts w:ascii="Arial" w:hAnsi="Arial" w:cs="Arial"/>
          <w:sz w:val="20"/>
        </w:rPr>
      </w:pPr>
      <w:r>
        <w:rPr>
          <w:rFonts w:ascii="Arial" w:hAnsi="Arial" w:cs="Arial"/>
          <w:sz w:val="20"/>
        </w:rPr>
        <w:t>Сторона-1</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Сторона-2</w:t>
      </w:r>
    </w:p>
    <w:p w:rsidR="008A1547" w:rsidRPr="00330349" w:rsidRDefault="0019211B" w:rsidP="00AA06E5">
      <w:pPr>
        <w:widowControl w:val="0"/>
        <w:tabs>
          <w:tab w:val="left" w:pos="1080"/>
        </w:tabs>
        <w:ind w:right="85" w:firstLine="709"/>
        <w:jc w:val="both"/>
        <w:rPr>
          <w:rFonts w:ascii="Arial" w:hAnsi="Arial" w:cs="Arial"/>
          <w:sz w:val="20"/>
        </w:rPr>
      </w:pPr>
    </w:p>
    <w:tbl>
      <w:tblPr>
        <w:tblStyle w:val="a7"/>
        <w:tblpPr w:leftFromText="180" w:rightFromText="180" w:vertAnchor="text" w:horzAnchor="margin" w:tblpY="-39"/>
        <w:tblOverlap w:val="never"/>
        <w:tblW w:w="9957"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4978"/>
        <w:gridCol w:w="4979"/>
      </w:tblGrid>
      <w:tr w:rsidR="00704D60" w:rsidRPr="00330349" w:rsidTr="00704D60">
        <w:tc>
          <w:tcPr>
            <w:tcW w:w="4978" w:type="dxa"/>
          </w:tcPr>
          <w:sdt>
            <w:sdtPr>
              <w:rPr>
                <w:sz w:val="20"/>
              </w:rPr>
              <w:id w:val="456448176"/>
              <w:placeholder>
                <w:docPart w:val="DefaultPlaceholder_1081868575"/>
              </w:placeholder>
              <w:dropDownList>
                <w:listItem w:displayText="Публичное акционерное общество &quot;Челябинский трубопрокатный завод&quot;" w:value="Публичное акционерное общество &quot;Челябинский трубопрокатный завод&quot;"/>
                <w:listItem w:displayText="Акционерное общество &quot;Первоуральский новотрубный завод&quot;" w:value="Акционерное общество &quot;Первоуральский новотрубный завод&quot;"/>
                <w:listItem w:displayText="Акционерное общество Торговый дом &quot;Уралтрубосталь&quot;" w:value="Акционерное общество Торговый дом &quot;Уралтрубосталь&quot;"/>
              </w:dropDownList>
            </w:sdtPr>
            <w:sdtEndPr/>
            <w:sdtContent>
              <w:p w:rsidR="00704D60" w:rsidRPr="00330349" w:rsidRDefault="008E17B4" w:rsidP="00704D60">
                <w:pPr>
                  <w:widowControl w:val="0"/>
                  <w:jc w:val="both"/>
                  <w:rPr>
                    <w:i/>
                    <w:sz w:val="20"/>
                  </w:rPr>
                </w:pPr>
                <w:r w:rsidRPr="008E17B4">
                  <w:rPr>
                    <w:sz w:val="20"/>
                  </w:rPr>
                  <w:t>Публичное акционерное общество "Челябинский трубопрокатный завод"</w:t>
                </w:r>
              </w:p>
            </w:sdtContent>
          </w:sdt>
          <w:p w:rsidR="00704D60" w:rsidRPr="00330349" w:rsidRDefault="00704D60" w:rsidP="00704D60">
            <w:pPr>
              <w:widowControl w:val="0"/>
              <w:jc w:val="center"/>
              <w:rPr>
                <w:color w:val="000000"/>
                <w:sz w:val="20"/>
              </w:rPr>
            </w:pPr>
          </w:p>
          <w:p w:rsidR="00704D60" w:rsidRPr="00330349" w:rsidRDefault="00704D60" w:rsidP="00704D60">
            <w:pPr>
              <w:widowControl w:val="0"/>
              <w:rPr>
                <w:color w:val="000000"/>
                <w:sz w:val="20"/>
              </w:rPr>
            </w:pPr>
            <w:r w:rsidRPr="00330349">
              <w:rPr>
                <w:sz w:val="20"/>
              </w:rPr>
              <w:t>___________________(</w:t>
            </w:r>
            <w:r w:rsidRPr="00330349">
              <w:rPr>
                <w:sz w:val="20"/>
              </w:rPr>
              <w:fldChar w:fldCharType="begin">
                <w:ffData>
                  <w:name w:val="ТекстовоеПоле4"/>
                  <w:enabled/>
                  <w:calcOnExit w:val="0"/>
                  <w:textInput/>
                </w:ffData>
              </w:fldChar>
            </w:r>
            <w:r w:rsidRPr="00330349">
              <w:rPr>
                <w:sz w:val="20"/>
              </w:rPr>
              <w:instrText xml:space="preserve"> FORMTEXT </w:instrText>
            </w:r>
            <w:r w:rsidRPr="00330349">
              <w:rPr>
                <w:sz w:val="20"/>
              </w:rPr>
            </w:r>
            <w:r w:rsidRPr="00330349">
              <w:rPr>
                <w:sz w:val="20"/>
              </w:rPr>
              <w:fldChar w:fldCharType="separate"/>
            </w:r>
            <w:r w:rsidRPr="00330349">
              <w:rPr>
                <w:noProof/>
                <w:sz w:val="20"/>
              </w:rPr>
              <w:t> </w:t>
            </w:r>
            <w:r w:rsidRPr="00330349">
              <w:rPr>
                <w:noProof/>
                <w:sz w:val="20"/>
              </w:rPr>
              <w:t> </w:t>
            </w:r>
            <w:r w:rsidRPr="00330349">
              <w:rPr>
                <w:noProof/>
                <w:sz w:val="20"/>
              </w:rPr>
              <w:t> </w:t>
            </w:r>
            <w:r w:rsidRPr="00330349">
              <w:rPr>
                <w:noProof/>
                <w:sz w:val="20"/>
              </w:rPr>
              <w:t> </w:t>
            </w:r>
            <w:r w:rsidRPr="00330349">
              <w:rPr>
                <w:noProof/>
                <w:sz w:val="20"/>
              </w:rPr>
              <w:t> </w:t>
            </w:r>
            <w:r w:rsidRPr="00330349">
              <w:rPr>
                <w:sz w:val="20"/>
              </w:rPr>
              <w:fldChar w:fldCharType="end"/>
            </w:r>
            <w:r w:rsidRPr="00330349">
              <w:rPr>
                <w:sz w:val="20"/>
              </w:rPr>
              <w:t>)</w:t>
            </w:r>
          </w:p>
        </w:tc>
        <w:tc>
          <w:tcPr>
            <w:tcW w:w="4979" w:type="dxa"/>
          </w:tcPr>
          <w:p w:rsidR="00704D60" w:rsidRDefault="00704D60" w:rsidP="00704D60">
            <w:pPr>
              <w:widowControl w:val="0"/>
              <w:jc w:val="both"/>
              <w:rPr>
                <w:sz w:val="20"/>
              </w:rPr>
            </w:pPr>
            <w:r w:rsidRPr="00330349">
              <w:rPr>
                <w:sz w:val="20"/>
              </w:rPr>
              <w:fldChar w:fldCharType="begin">
                <w:ffData>
                  <w:name w:val=""/>
                  <w:enabled/>
                  <w:calcOnExit w:val="0"/>
                  <w:textInput/>
                </w:ffData>
              </w:fldChar>
            </w:r>
            <w:r w:rsidRPr="00330349">
              <w:rPr>
                <w:sz w:val="20"/>
              </w:rPr>
              <w:instrText xml:space="preserve"> FORMTEXT </w:instrText>
            </w:r>
            <w:r w:rsidRPr="00330349">
              <w:rPr>
                <w:sz w:val="20"/>
              </w:rPr>
            </w:r>
            <w:r w:rsidRPr="00330349">
              <w:rPr>
                <w:sz w:val="20"/>
              </w:rPr>
              <w:fldChar w:fldCharType="separate"/>
            </w:r>
            <w:r w:rsidRPr="00330349">
              <w:rPr>
                <w:noProof/>
                <w:sz w:val="20"/>
              </w:rPr>
              <w:t> </w:t>
            </w:r>
            <w:r w:rsidRPr="00330349">
              <w:rPr>
                <w:noProof/>
                <w:sz w:val="20"/>
              </w:rPr>
              <w:t> </w:t>
            </w:r>
            <w:r w:rsidRPr="00330349">
              <w:rPr>
                <w:noProof/>
                <w:sz w:val="20"/>
              </w:rPr>
              <w:t> </w:t>
            </w:r>
            <w:r w:rsidRPr="00330349">
              <w:rPr>
                <w:noProof/>
                <w:sz w:val="20"/>
              </w:rPr>
              <w:t> </w:t>
            </w:r>
            <w:r w:rsidRPr="00330349">
              <w:rPr>
                <w:noProof/>
                <w:sz w:val="20"/>
              </w:rPr>
              <w:t> </w:t>
            </w:r>
            <w:r w:rsidRPr="00330349">
              <w:rPr>
                <w:sz w:val="20"/>
              </w:rPr>
              <w:fldChar w:fldCharType="end"/>
            </w:r>
          </w:p>
          <w:p w:rsidR="00704D60" w:rsidRDefault="00704D60" w:rsidP="00704D60">
            <w:pPr>
              <w:widowControl w:val="0"/>
              <w:jc w:val="both"/>
              <w:rPr>
                <w:sz w:val="20"/>
              </w:rPr>
            </w:pPr>
          </w:p>
          <w:p w:rsidR="004A0174" w:rsidRDefault="004A0174" w:rsidP="00704D60">
            <w:pPr>
              <w:widowControl w:val="0"/>
              <w:jc w:val="both"/>
              <w:rPr>
                <w:sz w:val="20"/>
              </w:rPr>
            </w:pPr>
          </w:p>
          <w:p w:rsidR="00704D60" w:rsidRPr="00330349" w:rsidRDefault="00704D60" w:rsidP="00704D60">
            <w:pPr>
              <w:widowControl w:val="0"/>
              <w:jc w:val="both"/>
              <w:rPr>
                <w:color w:val="000000"/>
                <w:sz w:val="20"/>
              </w:rPr>
            </w:pPr>
            <w:r w:rsidRPr="00330349">
              <w:rPr>
                <w:sz w:val="20"/>
              </w:rPr>
              <w:t>____________________(</w:t>
            </w:r>
            <w:r w:rsidRPr="00330349">
              <w:rPr>
                <w:sz w:val="20"/>
              </w:rPr>
              <w:fldChar w:fldCharType="begin">
                <w:ffData>
                  <w:name w:val="ТекстовоеПоле4"/>
                  <w:enabled/>
                  <w:calcOnExit w:val="0"/>
                  <w:textInput/>
                </w:ffData>
              </w:fldChar>
            </w:r>
            <w:r w:rsidRPr="00330349">
              <w:rPr>
                <w:sz w:val="20"/>
              </w:rPr>
              <w:instrText xml:space="preserve"> FORMTEXT </w:instrText>
            </w:r>
            <w:r w:rsidRPr="00330349">
              <w:rPr>
                <w:sz w:val="20"/>
              </w:rPr>
            </w:r>
            <w:r w:rsidRPr="00330349">
              <w:rPr>
                <w:sz w:val="20"/>
              </w:rPr>
              <w:fldChar w:fldCharType="separate"/>
            </w:r>
            <w:r w:rsidRPr="00330349">
              <w:rPr>
                <w:noProof/>
                <w:sz w:val="20"/>
              </w:rPr>
              <w:t> </w:t>
            </w:r>
            <w:r w:rsidRPr="00330349">
              <w:rPr>
                <w:noProof/>
                <w:sz w:val="20"/>
              </w:rPr>
              <w:t> </w:t>
            </w:r>
            <w:r w:rsidRPr="00330349">
              <w:rPr>
                <w:noProof/>
                <w:sz w:val="20"/>
              </w:rPr>
              <w:t> </w:t>
            </w:r>
            <w:r w:rsidRPr="00330349">
              <w:rPr>
                <w:noProof/>
                <w:sz w:val="20"/>
              </w:rPr>
              <w:t> </w:t>
            </w:r>
            <w:r w:rsidRPr="00330349">
              <w:rPr>
                <w:noProof/>
                <w:sz w:val="20"/>
              </w:rPr>
              <w:t> </w:t>
            </w:r>
            <w:r w:rsidRPr="00330349">
              <w:rPr>
                <w:sz w:val="20"/>
              </w:rPr>
              <w:fldChar w:fldCharType="end"/>
            </w:r>
            <w:r w:rsidRPr="00330349">
              <w:rPr>
                <w:sz w:val="20"/>
              </w:rPr>
              <w:t>)</w:t>
            </w:r>
          </w:p>
        </w:tc>
      </w:tr>
    </w:tbl>
    <w:p w:rsidR="00F36C35" w:rsidRPr="00330349" w:rsidRDefault="00F36C35" w:rsidP="00F36C35">
      <w:pPr>
        <w:rPr>
          <w:rFonts w:ascii="Arial" w:hAnsi="Arial" w:cs="Arial"/>
          <w:sz w:val="20"/>
        </w:rPr>
      </w:pPr>
    </w:p>
    <w:sectPr w:rsidR="00F36C35" w:rsidRPr="00330349" w:rsidSect="007520CD">
      <w:headerReference w:type="even" r:id="rId11"/>
      <w:headerReference w:type="default" r:id="rId12"/>
      <w:footerReference w:type="default" r:id="rId13"/>
      <w:headerReference w:type="first" r:id="rId14"/>
      <w:type w:val="continuous"/>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11B" w:rsidRDefault="0019211B">
      <w:r>
        <w:separator/>
      </w:r>
    </w:p>
  </w:endnote>
  <w:endnote w:type="continuationSeparator" w:id="0">
    <w:p w:rsidR="0019211B" w:rsidRDefault="0019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EAD" w:rsidRPr="008E17B4" w:rsidRDefault="002B3EAD" w:rsidP="002B3EAD">
    <w:pPr>
      <w:pStyle w:val="a5"/>
      <w:jc w:val="right"/>
      <w:rPr>
        <w:rFonts w:ascii="Arial" w:hAnsi="Arial" w:cs="Arial"/>
        <w:szCs w:val="22"/>
      </w:rPr>
    </w:pPr>
    <w:r w:rsidRPr="008E17B4">
      <w:rPr>
        <w:rFonts w:ascii="Arial" w:hAnsi="Arial" w:cs="Arial"/>
        <w:szCs w:val="22"/>
      </w:rPr>
      <w:fldChar w:fldCharType="begin"/>
    </w:r>
    <w:r w:rsidRPr="008E17B4">
      <w:rPr>
        <w:rFonts w:ascii="Arial" w:hAnsi="Arial" w:cs="Arial"/>
        <w:szCs w:val="22"/>
      </w:rPr>
      <w:instrText xml:space="preserve"> PAGE   \* MERGEFORMAT </w:instrText>
    </w:r>
    <w:r w:rsidRPr="008E17B4">
      <w:rPr>
        <w:rFonts w:ascii="Arial" w:hAnsi="Arial" w:cs="Arial"/>
        <w:szCs w:val="22"/>
      </w:rPr>
      <w:fldChar w:fldCharType="separate"/>
    </w:r>
    <w:r w:rsidR="00B57A5A">
      <w:rPr>
        <w:rFonts w:ascii="Arial" w:hAnsi="Arial" w:cs="Arial"/>
        <w:noProof/>
        <w:szCs w:val="22"/>
      </w:rPr>
      <w:t>1</w:t>
    </w:r>
    <w:r w:rsidRPr="008E17B4">
      <w:rPr>
        <w:rFonts w:ascii="Arial" w:hAnsi="Arial" w:cs="Arial"/>
        <w:noProof/>
        <w:szCs w:val="22"/>
      </w:rPr>
      <w:fldChar w:fldCharType="end"/>
    </w:r>
    <w:r w:rsidRPr="008E17B4">
      <w:rPr>
        <w:rFonts w:ascii="Arial" w:hAnsi="Arial" w:cs="Arial"/>
        <w:szCs w:val="22"/>
      </w:rPr>
      <w:t>/</w:t>
    </w:r>
    <w:r w:rsidRPr="008E17B4">
      <w:rPr>
        <w:rFonts w:ascii="Arial" w:hAnsi="Arial" w:cs="Arial"/>
        <w:szCs w:val="22"/>
      </w:rPr>
      <w:fldChar w:fldCharType="begin"/>
    </w:r>
    <w:r w:rsidRPr="008E17B4">
      <w:rPr>
        <w:rFonts w:ascii="Arial" w:hAnsi="Arial" w:cs="Arial"/>
        <w:szCs w:val="22"/>
      </w:rPr>
      <w:instrText xml:space="preserve"> NUMPAGES   \* MERGEFORMAT </w:instrText>
    </w:r>
    <w:r w:rsidRPr="008E17B4">
      <w:rPr>
        <w:rFonts w:ascii="Arial" w:hAnsi="Arial" w:cs="Arial"/>
        <w:szCs w:val="22"/>
      </w:rPr>
      <w:fldChar w:fldCharType="separate"/>
    </w:r>
    <w:r w:rsidR="00B57A5A">
      <w:rPr>
        <w:rFonts w:ascii="Arial" w:hAnsi="Arial" w:cs="Arial"/>
        <w:noProof/>
        <w:szCs w:val="22"/>
      </w:rPr>
      <w:t>6</w:t>
    </w:r>
    <w:r w:rsidRPr="008E17B4">
      <w:rPr>
        <w:rFonts w:ascii="Arial" w:hAnsi="Arial" w:cs="Aria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55F" w:rsidRPr="008E17B4" w:rsidRDefault="00F73572" w:rsidP="00F73572">
    <w:pPr>
      <w:pStyle w:val="a5"/>
      <w:jc w:val="right"/>
      <w:rPr>
        <w:rFonts w:ascii="Arial" w:hAnsi="Arial" w:cs="Arial"/>
        <w:szCs w:val="22"/>
      </w:rPr>
    </w:pPr>
    <w:r w:rsidRPr="008E17B4">
      <w:rPr>
        <w:rFonts w:ascii="Arial" w:hAnsi="Arial" w:cs="Arial"/>
        <w:szCs w:val="22"/>
      </w:rPr>
      <w:fldChar w:fldCharType="begin"/>
    </w:r>
    <w:r w:rsidRPr="008E17B4">
      <w:rPr>
        <w:rFonts w:ascii="Arial" w:hAnsi="Arial" w:cs="Arial"/>
        <w:szCs w:val="22"/>
      </w:rPr>
      <w:instrText xml:space="preserve"> PAGE   \* MERGEFORMAT </w:instrText>
    </w:r>
    <w:r w:rsidRPr="008E17B4">
      <w:rPr>
        <w:rFonts w:ascii="Arial" w:hAnsi="Arial" w:cs="Arial"/>
        <w:szCs w:val="22"/>
      </w:rPr>
      <w:fldChar w:fldCharType="separate"/>
    </w:r>
    <w:r w:rsidR="00B57A5A">
      <w:rPr>
        <w:rFonts w:ascii="Arial" w:hAnsi="Arial" w:cs="Arial"/>
        <w:noProof/>
        <w:szCs w:val="22"/>
      </w:rPr>
      <w:t>2</w:t>
    </w:r>
    <w:r w:rsidRPr="008E17B4">
      <w:rPr>
        <w:rFonts w:ascii="Arial" w:hAnsi="Arial" w:cs="Arial"/>
        <w:noProof/>
        <w:szCs w:val="22"/>
      </w:rPr>
      <w:fldChar w:fldCharType="end"/>
    </w:r>
    <w:r w:rsidRPr="008E17B4">
      <w:rPr>
        <w:rFonts w:ascii="Arial" w:hAnsi="Arial" w:cs="Arial"/>
        <w:szCs w:val="22"/>
      </w:rPr>
      <w:t>/</w:t>
    </w:r>
    <w:r w:rsidRPr="008E17B4">
      <w:rPr>
        <w:rFonts w:ascii="Arial" w:hAnsi="Arial" w:cs="Arial"/>
        <w:szCs w:val="22"/>
      </w:rPr>
      <w:fldChar w:fldCharType="begin"/>
    </w:r>
    <w:r w:rsidRPr="008E17B4">
      <w:rPr>
        <w:rFonts w:ascii="Arial" w:hAnsi="Arial" w:cs="Arial"/>
        <w:szCs w:val="22"/>
      </w:rPr>
      <w:instrText xml:space="preserve"> NUMPAGES   \* MERGEFORMAT </w:instrText>
    </w:r>
    <w:r w:rsidRPr="008E17B4">
      <w:rPr>
        <w:rFonts w:ascii="Arial" w:hAnsi="Arial" w:cs="Arial"/>
        <w:szCs w:val="22"/>
      </w:rPr>
      <w:fldChar w:fldCharType="separate"/>
    </w:r>
    <w:r w:rsidR="00B57A5A">
      <w:rPr>
        <w:rFonts w:ascii="Arial" w:hAnsi="Arial" w:cs="Arial"/>
        <w:noProof/>
        <w:szCs w:val="22"/>
      </w:rPr>
      <w:t>6</w:t>
    </w:r>
    <w:r w:rsidRPr="008E17B4">
      <w:rPr>
        <w:rFonts w:ascii="Arial" w:hAnsi="Arial" w:cs="Aria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11B" w:rsidRDefault="0019211B">
      <w:r>
        <w:separator/>
      </w:r>
    </w:p>
  </w:footnote>
  <w:footnote w:type="continuationSeparator" w:id="0">
    <w:p w:rsidR="0019211B" w:rsidRDefault="001921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217E" w:rsidRDefault="002B3EAD" w:rsidP="00AB5676">
    <w:pPr>
      <w:ind w:firstLine="7088"/>
      <w:rPr>
        <w:rFonts w:ascii="Arial" w:hAnsi="Arial" w:cs="Arial"/>
        <w:sz w:val="24"/>
        <w:szCs w:val="24"/>
      </w:rPr>
    </w:pPr>
    <w:r w:rsidRPr="00AB5676">
      <w:rPr>
        <w:rFonts w:ascii="Arial" w:hAnsi="Arial" w:cs="Arial"/>
        <w:sz w:val="24"/>
        <w:szCs w:val="24"/>
      </w:rPr>
      <w:t xml:space="preserve">Приложение </w:t>
    </w:r>
    <w:r w:rsidR="002A217E">
      <w:rPr>
        <w:rFonts w:ascii="Arial" w:hAnsi="Arial" w:cs="Arial"/>
        <w:sz w:val="24"/>
        <w:szCs w:val="24"/>
      </w:rPr>
      <w:t>1</w:t>
    </w:r>
  </w:p>
  <w:p w:rsidR="002B3EAD" w:rsidRPr="00AB5676" w:rsidRDefault="002B3EAD" w:rsidP="00AB5676">
    <w:pPr>
      <w:ind w:firstLine="7088"/>
      <w:rPr>
        <w:rFonts w:ascii="Arial" w:hAnsi="Arial" w:cs="Arial"/>
        <w:sz w:val="24"/>
        <w:szCs w:val="24"/>
      </w:rPr>
    </w:pPr>
    <w:r w:rsidRPr="00AB5676">
      <w:rPr>
        <w:rFonts w:ascii="Arial" w:hAnsi="Arial" w:cs="Arial"/>
        <w:sz w:val="24"/>
        <w:szCs w:val="24"/>
      </w:rPr>
      <w:t>к распоряжению</w:t>
    </w:r>
  </w:p>
  <w:p w:rsidR="002B7360" w:rsidRDefault="00AB5676" w:rsidP="00AB5676">
    <w:pPr>
      <w:ind w:firstLine="7088"/>
      <w:rPr>
        <w:rFonts w:ascii="Arial" w:hAnsi="Arial" w:cs="Arial"/>
        <w:sz w:val="24"/>
        <w:szCs w:val="24"/>
      </w:rPr>
    </w:pPr>
    <w:r w:rsidRPr="00387F05">
      <w:rPr>
        <w:rFonts w:ascii="Arial" w:hAnsi="Arial" w:cs="Arial"/>
        <w:sz w:val="24"/>
        <w:szCs w:val="24"/>
      </w:rPr>
      <w:t xml:space="preserve">от </w:t>
    </w:r>
    <w:r w:rsidR="00E06428">
      <w:rPr>
        <w:rFonts w:ascii="Arial" w:hAnsi="Arial" w:cs="Arial"/>
        <w:sz w:val="24"/>
        <w:szCs w:val="24"/>
      </w:rPr>
      <w:t>28</w:t>
    </w:r>
    <w:r w:rsidRPr="00387F05">
      <w:rPr>
        <w:rFonts w:ascii="Arial" w:hAnsi="Arial" w:cs="Arial"/>
        <w:sz w:val="24"/>
        <w:szCs w:val="24"/>
      </w:rPr>
      <w:t>.</w:t>
    </w:r>
    <w:r w:rsidR="00E06428">
      <w:rPr>
        <w:rFonts w:ascii="Arial" w:hAnsi="Arial" w:cs="Arial"/>
        <w:sz w:val="24"/>
        <w:szCs w:val="24"/>
      </w:rPr>
      <w:t>01</w:t>
    </w:r>
    <w:r w:rsidRPr="00387F05">
      <w:rPr>
        <w:rFonts w:ascii="Arial" w:hAnsi="Arial" w:cs="Arial"/>
        <w:sz w:val="24"/>
        <w:szCs w:val="24"/>
      </w:rPr>
      <w:t>.202</w:t>
    </w:r>
    <w:r w:rsidR="00D2003D">
      <w:rPr>
        <w:rFonts w:ascii="Arial" w:hAnsi="Arial" w:cs="Arial"/>
        <w:sz w:val="24"/>
        <w:szCs w:val="24"/>
      </w:rPr>
      <w:t>1</w:t>
    </w:r>
    <w:r w:rsidRPr="00387F05">
      <w:rPr>
        <w:rFonts w:ascii="Arial" w:hAnsi="Arial" w:cs="Arial"/>
        <w:sz w:val="24"/>
        <w:szCs w:val="24"/>
      </w:rPr>
      <w:t xml:space="preserve"> №</w:t>
    </w:r>
    <w:r w:rsidR="00E06428">
      <w:rPr>
        <w:rFonts w:ascii="Arial" w:hAnsi="Arial" w:cs="Arial"/>
        <w:sz w:val="24"/>
        <w:szCs w:val="24"/>
      </w:rPr>
      <w:t xml:space="preserve"> 054</w:t>
    </w:r>
  </w:p>
  <w:p w:rsidR="00AB5676" w:rsidRPr="002B7360" w:rsidRDefault="00AB5676" w:rsidP="002B7360">
    <w:pPr>
      <w:jc w:val="right"/>
      <w:rPr>
        <w:lang w:val="en-US"/>
      </w:rPr>
    </w:pPr>
  </w:p>
  <w:tbl>
    <w:tblPr>
      <w:tblStyle w:val="a7"/>
      <w:tblW w:w="0" w:type="auto"/>
      <w:jc w:val="right"/>
      <w:tblLook w:val="01E0" w:firstRow="1" w:lastRow="1" w:firstColumn="1" w:lastColumn="1" w:noHBand="0" w:noVBand="0"/>
    </w:tblPr>
    <w:tblGrid>
      <w:gridCol w:w="5591"/>
      <w:gridCol w:w="329"/>
      <w:gridCol w:w="339"/>
      <w:gridCol w:w="339"/>
      <w:gridCol w:w="339"/>
      <w:gridCol w:w="339"/>
      <w:gridCol w:w="339"/>
      <w:gridCol w:w="339"/>
      <w:gridCol w:w="339"/>
      <w:gridCol w:w="339"/>
    </w:tblGrid>
    <w:tr w:rsidR="002B7360" w:rsidRPr="008E17B4" w:rsidTr="009804A6">
      <w:trPr>
        <w:trHeight w:val="169"/>
        <w:jc w:val="right"/>
      </w:trPr>
      <w:tc>
        <w:tcPr>
          <w:tcW w:w="5591" w:type="dxa"/>
          <w:tcBorders>
            <w:top w:val="nil"/>
            <w:left w:val="nil"/>
            <w:bottom w:val="nil"/>
            <w:right w:val="single" w:sz="4" w:space="0" w:color="auto"/>
          </w:tcBorders>
        </w:tcPr>
        <w:p w:rsidR="002B7360" w:rsidRPr="008E17B4" w:rsidRDefault="002B7360" w:rsidP="009804A6">
          <w:pPr>
            <w:pStyle w:val="a3"/>
            <w:jc w:val="right"/>
            <w:rPr>
              <w:szCs w:val="22"/>
            </w:rPr>
          </w:pPr>
          <w:r w:rsidRPr="008E17B4">
            <w:rPr>
              <w:szCs w:val="22"/>
            </w:rPr>
            <w:t xml:space="preserve">Код </w:t>
          </w:r>
        </w:p>
      </w:tc>
      <w:tc>
        <w:tcPr>
          <w:tcW w:w="318" w:type="dxa"/>
          <w:tcBorders>
            <w:top w:val="single" w:sz="4" w:space="0" w:color="auto"/>
            <w:left w:val="single" w:sz="4" w:space="0" w:color="auto"/>
            <w:bottom w:val="single" w:sz="4" w:space="0" w:color="auto"/>
            <w:right w:val="single" w:sz="4" w:space="0" w:color="auto"/>
          </w:tcBorders>
        </w:tcPr>
        <w:p w:rsidR="002B7360" w:rsidRPr="008E17B4" w:rsidRDefault="002A217E" w:rsidP="009804A6">
          <w:pPr>
            <w:pStyle w:val="a3"/>
            <w:ind w:left="-10"/>
            <w:jc w:val="center"/>
            <w:rPr>
              <w:szCs w:val="22"/>
            </w:rPr>
          </w:pPr>
          <w:r w:rsidRPr="008E17B4">
            <w:rPr>
              <w:szCs w:val="22"/>
            </w:rPr>
            <w:t>4</w:t>
          </w:r>
        </w:p>
      </w:tc>
      <w:tc>
        <w:tcPr>
          <w:tcW w:w="328" w:type="dxa"/>
          <w:tcBorders>
            <w:top w:val="single" w:sz="4" w:space="0" w:color="auto"/>
            <w:left w:val="single" w:sz="4" w:space="0" w:color="auto"/>
            <w:bottom w:val="single" w:sz="4" w:space="0" w:color="auto"/>
            <w:right w:val="single" w:sz="4" w:space="0" w:color="auto"/>
          </w:tcBorders>
        </w:tcPr>
        <w:p w:rsidR="002B7360" w:rsidRPr="008E17B4" w:rsidRDefault="002A217E" w:rsidP="009804A6">
          <w:pPr>
            <w:pStyle w:val="a3"/>
            <w:jc w:val="center"/>
            <w:rPr>
              <w:szCs w:val="22"/>
            </w:rPr>
          </w:pPr>
          <w:r w:rsidRPr="008E17B4">
            <w:rPr>
              <w:szCs w:val="22"/>
            </w:rPr>
            <w:t>5</w:t>
          </w:r>
        </w:p>
      </w:tc>
      <w:tc>
        <w:tcPr>
          <w:tcW w:w="328" w:type="dxa"/>
          <w:tcBorders>
            <w:top w:val="single" w:sz="4" w:space="0" w:color="auto"/>
            <w:left w:val="single" w:sz="4" w:space="0" w:color="auto"/>
            <w:bottom w:val="single" w:sz="4" w:space="0" w:color="auto"/>
            <w:right w:val="single" w:sz="4" w:space="0" w:color="auto"/>
          </w:tcBorders>
        </w:tcPr>
        <w:p w:rsidR="002B7360" w:rsidRPr="008E17B4" w:rsidRDefault="002A217E" w:rsidP="009804A6">
          <w:pPr>
            <w:pStyle w:val="a3"/>
            <w:jc w:val="center"/>
            <w:rPr>
              <w:szCs w:val="22"/>
            </w:rPr>
          </w:pPr>
          <w:r w:rsidRPr="008E17B4">
            <w:rPr>
              <w:szCs w:val="22"/>
            </w:rPr>
            <w:t>0</w:t>
          </w:r>
        </w:p>
      </w:tc>
      <w:tc>
        <w:tcPr>
          <w:tcW w:w="328" w:type="dxa"/>
          <w:tcBorders>
            <w:top w:val="single" w:sz="4" w:space="0" w:color="auto"/>
            <w:left w:val="single" w:sz="4" w:space="0" w:color="auto"/>
            <w:bottom w:val="single" w:sz="4" w:space="0" w:color="auto"/>
            <w:right w:val="single" w:sz="4" w:space="0" w:color="auto"/>
          </w:tcBorders>
        </w:tcPr>
        <w:p w:rsidR="002B7360" w:rsidRPr="008E17B4" w:rsidRDefault="002B7360" w:rsidP="009804A6">
          <w:pPr>
            <w:pStyle w:val="a3"/>
            <w:ind w:left="34" w:hanging="34"/>
            <w:jc w:val="center"/>
            <w:rPr>
              <w:szCs w:val="22"/>
            </w:rPr>
          </w:pPr>
          <w:r w:rsidRPr="008E17B4">
            <w:rPr>
              <w:szCs w:val="22"/>
            </w:rPr>
            <w:t>0</w:t>
          </w:r>
        </w:p>
      </w:tc>
      <w:tc>
        <w:tcPr>
          <w:tcW w:w="328" w:type="dxa"/>
          <w:tcBorders>
            <w:top w:val="single" w:sz="4" w:space="0" w:color="auto"/>
            <w:left w:val="single" w:sz="4" w:space="0" w:color="auto"/>
            <w:bottom w:val="single" w:sz="4" w:space="0" w:color="auto"/>
            <w:right w:val="single" w:sz="4" w:space="0" w:color="auto"/>
          </w:tcBorders>
        </w:tcPr>
        <w:p w:rsidR="002B7360" w:rsidRPr="008E17B4" w:rsidRDefault="002A217E" w:rsidP="009804A6">
          <w:pPr>
            <w:pStyle w:val="a3"/>
            <w:ind w:firstLine="6"/>
            <w:jc w:val="center"/>
            <w:rPr>
              <w:szCs w:val="22"/>
            </w:rPr>
          </w:pPr>
          <w:r w:rsidRPr="008E17B4">
            <w:rPr>
              <w:szCs w:val="22"/>
            </w:rPr>
            <w:t>1</w:t>
          </w:r>
        </w:p>
      </w:tc>
      <w:tc>
        <w:tcPr>
          <w:tcW w:w="328" w:type="dxa"/>
          <w:tcBorders>
            <w:top w:val="single" w:sz="4" w:space="0" w:color="auto"/>
            <w:left w:val="single" w:sz="4" w:space="0" w:color="auto"/>
            <w:bottom w:val="single" w:sz="4" w:space="0" w:color="auto"/>
            <w:right w:val="single" w:sz="4" w:space="0" w:color="auto"/>
          </w:tcBorders>
        </w:tcPr>
        <w:p w:rsidR="002B7360" w:rsidRPr="008E17B4" w:rsidRDefault="002A217E" w:rsidP="009804A6">
          <w:pPr>
            <w:pStyle w:val="a3"/>
            <w:ind w:firstLine="6"/>
            <w:jc w:val="center"/>
            <w:rPr>
              <w:szCs w:val="22"/>
            </w:rPr>
          </w:pPr>
          <w:r w:rsidRPr="008E17B4">
            <w:rPr>
              <w:szCs w:val="22"/>
            </w:rPr>
            <w:t>0</w:t>
          </w:r>
        </w:p>
      </w:tc>
      <w:tc>
        <w:tcPr>
          <w:tcW w:w="328" w:type="dxa"/>
          <w:tcBorders>
            <w:top w:val="single" w:sz="4" w:space="0" w:color="auto"/>
            <w:left w:val="single" w:sz="4" w:space="0" w:color="auto"/>
            <w:bottom w:val="single" w:sz="4" w:space="0" w:color="auto"/>
            <w:right w:val="single" w:sz="4" w:space="0" w:color="auto"/>
          </w:tcBorders>
        </w:tcPr>
        <w:p w:rsidR="002B7360" w:rsidRPr="008E17B4" w:rsidRDefault="006D05CB" w:rsidP="009804A6">
          <w:pPr>
            <w:pStyle w:val="a3"/>
            <w:ind w:firstLine="6"/>
            <w:jc w:val="center"/>
            <w:rPr>
              <w:szCs w:val="22"/>
            </w:rPr>
          </w:pPr>
          <w:r>
            <w:rPr>
              <w:szCs w:val="22"/>
            </w:rPr>
            <w:t>9</w:t>
          </w:r>
        </w:p>
      </w:tc>
      <w:tc>
        <w:tcPr>
          <w:tcW w:w="328" w:type="dxa"/>
          <w:tcBorders>
            <w:top w:val="single" w:sz="4" w:space="0" w:color="auto"/>
            <w:left w:val="single" w:sz="4" w:space="0" w:color="auto"/>
            <w:bottom w:val="single" w:sz="4" w:space="0" w:color="auto"/>
            <w:right w:val="single" w:sz="4" w:space="0" w:color="auto"/>
          </w:tcBorders>
        </w:tcPr>
        <w:p w:rsidR="002B7360" w:rsidRPr="008E17B4" w:rsidRDefault="00330349" w:rsidP="009804A6">
          <w:pPr>
            <w:pStyle w:val="a3"/>
            <w:ind w:firstLine="6"/>
            <w:jc w:val="center"/>
            <w:rPr>
              <w:szCs w:val="22"/>
            </w:rPr>
          </w:pPr>
          <w:r w:rsidRPr="008E17B4">
            <w:rPr>
              <w:szCs w:val="22"/>
            </w:rPr>
            <w:t>9</w:t>
          </w:r>
        </w:p>
      </w:tc>
      <w:tc>
        <w:tcPr>
          <w:tcW w:w="328" w:type="dxa"/>
          <w:tcBorders>
            <w:top w:val="single" w:sz="4" w:space="0" w:color="auto"/>
            <w:left w:val="single" w:sz="4" w:space="0" w:color="auto"/>
            <w:bottom w:val="single" w:sz="4" w:space="0" w:color="auto"/>
            <w:right w:val="single" w:sz="4" w:space="0" w:color="auto"/>
          </w:tcBorders>
        </w:tcPr>
        <w:p w:rsidR="002B7360" w:rsidRPr="008E17B4" w:rsidRDefault="00330349" w:rsidP="005630D2">
          <w:pPr>
            <w:pStyle w:val="a3"/>
            <w:jc w:val="center"/>
            <w:rPr>
              <w:szCs w:val="22"/>
            </w:rPr>
          </w:pPr>
          <w:r w:rsidRPr="008E17B4">
            <w:rPr>
              <w:szCs w:val="22"/>
            </w:rPr>
            <w:t>9</w:t>
          </w:r>
        </w:p>
      </w:tc>
    </w:tr>
  </w:tbl>
  <w:p w:rsidR="002B7360" w:rsidRDefault="002B736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06" w:rsidRDefault="00A22C0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7"/>
      <w:tblW w:w="0" w:type="auto"/>
      <w:jc w:val="right"/>
      <w:tblLook w:val="01E0" w:firstRow="1" w:lastRow="1" w:firstColumn="1" w:lastColumn="1" w:noHBand="0" w:noVBand="0"/>
    </w:tblPr>
    <w:tblGrid>
      <w:gridCol w:w="5591"/>
      <w:gridCol w:w="329"/>
      <w:gridCol w:w="339"/>
      <w:gridCol w:w="339"/>
      <w:gridCol w:w="339"/>
      <w:gridCol w:w="339"/>
      <w:gridCol w:w="339"/>
      <w:gridCol w:w="339"/>
      <w:gridCol w:w="339"/>
      <w:gridCol w:w="339"/>
    </w:tblGrid>
    <w:tr w:rsidR="00647151" w:rsidRPr="008E17B4" w:rsidTr="009804A6">
      <w:trPr>
        <w:trHeight w:val="169"/>
        <w:jc w:val="right"/>
      </w:trPr>
      <w:tc>
        <w:tcPr>
          <w:tcW w:w="5591" w:type="dxa"/>
          <w:tcBorders>
            <w:top w:val="nil"/>
            <w:left w:val="nil"/>
            <w:bottom w:val="nil"/>
            <w:right w:val="single" w:sz="4" w:space="0" w:color="auto"/>
          </w:tcBorders>
        </w:tcPr>
        <w:p w:rsidR="00647151" w:rsidRPr="008E17B4" w:rsidRDefault="00647151" w:rsidP="009804A6">
          <w:pPr>
            <w:pStyle w:val="a3"/>
            <w:jc w:val="right"/>
            <w:rPr>
              <w:szCs w:val="22"/>
            </w:rPr>
          </w:pPr>
          <w:r w:rsidRPr="008E17B4">
            <w:rPr>
              <w:szCs w:val="22"/>
            </w:rPr>
            <w:t xml:space="preserve">Код </w:t>
          </w:r>
        </w:p>
      </w:tc>
      <w:tc>
        <w:tcPr>
          <w:tcW w:w="318" w:type="dxa"/>
          <w:tcBorders>
            <w:top w:val="single" w:sz="4" w:space="0" w:color="auto"/>
            <w:left w:val="single" w:sz="4" w:space="0" w:color="auto"/>
            <w:bottom w:val="single" w:sz="4" w:space="0" w:color="auto"/>
            <w:right w:val="single" w:sz="4" w:space="0" w:color="auto"/>
          </w:tcBorders>
        </w:tcPr>
        <w:p w:rsidR="00647151" w:rsidRPr="008E17B4" w:rsidRDefault="006D05CB" w:rsidP="009804A6">
          <w:pPr>
            <w:pStyle w:val="a3"/>
            <w:ind w:left="-10"/>
            <w:jc w:val="center"/>
            <w:rPr>
              <w:szCs w:val="22"/>
            </w:rPr>
          </w:pPr>
          <w:r>
            <w:rPr>
              <w:szCs w:val="22"/>
            </w:rPr>
            <w:t>4</w:t>
          </w:r>
        </w:p>
      </w:tc>
      <w:tc>
        <w:tcPr>
          <w:tcW w:w="328" w:type="dxa"/>
          <w:tcBorders>
            <w:top w:val="single" w:sz="4" w:space="0" w:color="auto"/>
            <w:left w:val="single" w:sz="4" w:space="0" w:color="auto"/>
            <w:bottom w:val="single" w:sz="4" w:space="0" w:color="auto"/>
            <w:right w:val="single" w:sz="4" w:space="0" w:color="auto"/>
          </w:tcBorders>
        </w:tcPr>
        <w:p w:rsidR="00647151" w:rsidRPr="008E17B4" w:rsidRDefault="006D05CB" w:rsidP="009804A6">
          <w:pPr>
            <w:pStyle w:val="a3"/>
            <w:jc w:val="center"/>
            <w:rPr>
              <w:szCs w:val="22"/>
            </w:rPr>
          </w:pPr>
          <w:r>
            <w:rPr>
              <w:szCs w:val="22"/>
            </w:rPr>
            <w:t>5</w:t>
          </w:r>
        </w:p>
      </w:tc>
      <w:tc>
        <w:tcPr>
          <w:tcW w:w="328" w:type="dxa"/>
          <w:tcBorders>
            <w:top w:val="single" w:sz="4" w:space="0" w:color="auto"/>
            <w:left w:val="single" w:sz="4" w:space="0" w:color="auto"/>
            <w:bottom w:val="single" w:sz="4" w:space="0" w:color="auto"/>
            <w:right w:val="single" w:sz="4" w:space="0" w:color="auto"/>
          </w:tcBorders>
        </w:tcPr>
        <w:p w:rsidR="00647151" w:rsidRPr="008E17B4" w:rsidRDefault="006D05CB" w:rsidP="009804A6">
          <w:pPr>
            <w:pStyle w:val="a3"/>
            <w:jc w:val="center"/>
            <w:rPr>
              <w:szCs w:val="22"/>
            </w:rPr>
          </w:pPr>
          <w:r>
            <w:rPr>
              <w:szCs w:val="22"/>
            </w:rPr>
            <w:t>0</w:t>
          </w:r>
        </w:p>
      </w:tc>
      <w:tc>
        <w:tcPr>
          <w:tcW w:w="328" w:type="dxa"/>
          <w:tcBorders>
            <w:top w:val="single" w:sz="4" w:space="0" w:color="auto"/>
            <w:left w:val="single" w:sz="4" w:space="0" w:color="auto"/>
            <w:bottom w:val="single" w:sz="4" w:space="0" w:color="auto"/>
            <w:right w:val="single" w:sz="4" w:space="0" w:color="auto"/>
          </w:tcBorders>
        </w:tcPr>
        <w:p w:rsidR="00647151" w:rsidRPr="008E17B4" w:rsidRDefault="00647151" w:rsidP="009804A6">
          <w:pPr>
            <w:pStyle w:val="a3"/>
            <w:ind w:left="34" w:hanging="34"/>
            <w:jc w:val="center"/>
            <w:rPr>
              <w:szCs w:val="22"/>
            </w:rPr>
          </w:pPr>
          <w:r w:rsidRPr="008E17B4">
            <w:rPr>
              <w:szCs w:val="22"/>
            </w:rPr>
            <w:t>0</w:t>
          </w:r>
        </w:p>
      </w:tc>
      <w:tc>
        <w:tcPr>
          <w:tcW w:w="328" w:type="dxa"/>
          <w:tcBorders>
            <w:top w:val="single" w:sz="4" w:space="0" w:color="auto"/>
            <w:left w:val="single" w:sz="4" w:space="0" w:color="auto"/>
            <w:bottom w:val="single" w:sz="4" w:space="0" w:color="auto"/>
            <w:right w:val="single" w:sz="4" w:space="0" w:color="auto"/>
          </w:tcBorders>
        </w:tcPr>
        <w:p w:rsidR="00647151" w:rsidRPr="008E17B4" w:rsidRDefault="006D05CB" w:rsidP="009804A6">
          <w:pPr>
            <w:pStyle w:val="a3"/>
            <w:ind w:firstLine="6"/>
            <w:jc w:val="center"/>
            <w:rPr>
              <w:szCs w:val="22"/>
            </w:rPr>
          </w:pPr>
          <w:r>
            <w:rPr>
              <w:szCs w:val="22"/>
            </w:rPr>
            <w:t>1</w:t>
          </w:r>
        </w:p>
      </w:tc>
      <w:tc>
        <w:tcPr>
          <w:tcW w:w="328" w:type="dxa"/>
          <w:tcBorders>
            <w:top w:val="single" w:sz="4" w:space="0" w:color="auto"/>
            <w:left w:val="single" w:sz="4" w:space="0" w:color="auto"/>
            <w:bottom w:val="single" w:sz="4" w:space="0" w:color="auto"/>
            <w:right w:val="single" w:sz="4" w:space="0" w:color="auto"/>
          </w:tcBorders>
        </w:tcPr>
        <w:p w:rsidR="00647151" w:rsidRPr="008E17B4" w:rsidRDefault="006D05CB" w:rsidP="009804A6">
          <w:pPr>
            <w:pStyle w:val="a3"/>
            <w:ind w:firstLine="6"/>
            <w:jc w:val="center"/>
            <w:rPr>
              <w:szCs w:val="22"/>
            </w:rPr>
          </w:pPr>
          <w:r>
            <w:rPr>
              <w:szCs w:val="22"/>
            </w:rPr>
            <w:t>0</w:t>
          </w:r>
        </w:p>
      </w:tc>
      <w:tc>
        <w:tcPr>
          <w:tcW w:w="328" w:type="dxa"/>
          <w:tcBorders>
            <w:top w:val="single" w:sz="4" w:space="0" w:color="auto"/>
            <w:left w:val="single" w:sz="4" w:space="0" w:color="auto"/>
            <w:bottom w:val="single" w:sz="4" w:space="0" w:color="auto"/>
            <w:right w:val="single" w:sz="4" w:space="0" w:color="auto"/>
          </w:tcBorders>
        </w:tcPr>
        <w:p w:rsidR="00647151" w:rsidRPr="008E17B4" w:rsidRDefault="006D05CB" w:rsidP="009804A6">
          <w:pPr>
            <w:pStyle w:val="a3"/>
            <w:ind w:firstLine="6"/>
            <w:jc w:val="center"/>
            <w:rPr>
              <w:szCs w:val="22"/>
            </w:rPr>
          </w:pPr>
          <w:r>
            <w:rPr>
              <w:szCs w:val="22"/>
            </w:rPr>
            <w:t>9</w:t>
          </w:r>
        </w:p>
      </w:tc>
      <w:tc>
        <w:tcPr>
          <w:tcW w:w="328" w:type="dxa"/>
          <w:tcBorders>
            <w:top w:val="single" w:sz="4" w:space="0" w:color="auto"/>
            <w:left w:val="single" w:sz="4" w:space="0" w:color="auto"/>
            <w:bottom w:val="single" w:sz="4" w:space="0" w:color="auto"/>
            <w:right w:val="single" w:sz="4" w:space="0" w:color="auto"/>
          </w:tcBorders>
        </w:tcPr>
        <w:p w:rsidR="00647151" w:rsidRPr="008E17B4" w:rsidRDefault="00647151" w:rsidP="009804A6">
          <w:pPr>
            <w:pStyle w:val="a3"/>
            <w:ind w:firstLine="6"/>
            <w:jc w:val="center"/>
            <w:rPr>
              <w:szCs w:val="22"/>
            </w:rPr>
          </w:pPr>
          <w:r w:rsidRPr="008E17B4">
            <w:rPr>
              <w:szCs w:val="22"/>
            </w:rPr>
            <w:t>9</w:t>
          </w:r>
        </w:p>
      </w:tc>
      <w:tc>
        <w:tcPr>
          <w:tcW w:w="328" w:type="dxa"/>
          <w:tcBorders>
            <w:top w:val="single" w:sz="4" w:space="0" w:color="auto"/>
            <w:left w:val="single" w:sz="4" w:space="0" w:color="auto"/>
            <w:bottom w:val="single" w:sz="4" w:space="0" w:color="auto"/>
            <w:right w:val="single" w:sz="4" w:space="0" w:color="auto"/>
          </w:tcBorders>
        </w:tcPr>
        <w:p w:rsidR="00647151" w:rsidRPr="008E17B4" w:rsidRDefault="00647151" w:rsidP="005630D2">
          <w:pPr>
            <w:pStyle w:val="a3"/>
            <w:jc w:val="center"/>
            <w:rPr>
              <w:szCs w:val="22"/>
            </w:rPr>
          </w:pPr>
          <w:r w:rsidRPr="008E17B4">
            <w:rPr>
              <w:szCs w:val="22"/>
            </w:rPr>
            <w:t>9</w:t>
          </w:r>
        </w:p>
      </w:tc>
    </w:tr>
  </w:tbl>
  <w:p w:rsidR="00647151" w:rsidRDefault="00647151">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C06" w:rsidRDefault="00A22C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B87BD7"/>
    <w:multiLevelType w:val="multilevel"/>
    <w:tmpl w:val="5CEADFD0"/>
    <w:lvl w:ilvl="0">
      <w:start w:val="7"/>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
    <w:nsid w:val="13235E55"/>
    <w:multiLevelType w:val="hybridMultilevel"/>
    <w:tmpl w:val="93825A0E"/>
    <w:lvl w:ilvl="0" w:tplc="6E8668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D00A52"/>
    <w:multiLevelType w:val="multilevel"/>
    <w:tmpl w:val="59AEE604"/>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A96CDA"/>
    <w:multiLevelType w:val="hybridMultilevel"/>
    <w:tmpl w:val="9CA4CE96"/>
    <w:lvl w:ilvl="0" w:tplc="FDC8965A">
      <w:start w:val="1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3D5AD0"/>
    <w:multiLevelType w:val="multilevel"/>
    <w:tmpl w:val="8F3A0E3A"/>
    <w:lvl w:ilvl="0">
      <w:start w:val="10"/>
      <w:numFmt w:val="decimal"/>
      <w:lvlText w:val="%1"/>
      <w:lvlJc w:val="left"/>
      <w:pPr>
        <w:ind w:left="375" w:hanging="375"/>
      </w:pPr>
      <w:rPr>
        <w:rFonts w:hint="default"/>
      </w:rPr>
    </w:lvl>
    <w:lvl w:ilvl="1">
      <w:start w:val="1"/>
      <w:numFmt w:val="decimal"/>
      <w:lvlText w:val="%1.%2"/>
      <w:lvlJc w:val="left"/>
      <w:pPr>
        <w:ind w:left="1077" w:hanging="375"/>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
    <w:nsid w:val="27FE01A7"/>
    <w:multiLevelType w:val="multilevel"/>
    <w:tmpl w:val="F9B40872"/>
    <w:lvl w:ilvl="0">
      <w:start w:val="8"/>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332132E3"/>
    <w:multiLevelType w:val="multilevel"/>
    <w:tmpl w:val="5FB62A36"/>
    <w:lvl w:ilvl="0">
      <w:start w:val="1"/>
      <w:numFmt w:val="decimal"/>
      <w:lvlText w:val="%1"/>
      <w:lvlJc w:val="left"/>
      <w:pPr>
        <w:ind w:left="1455" w:hanging="360"/>
      </w:pPr>
      <w:rPr>
        <w:rFonts w:hint="default"/>
        <w:color w:val="000000"/>
      </w:rPr>
    </w:lvl>
    <w:lvl w:ilvl="1">
      <w:start w:val="13"/>
      <w:numFmt w:val="decimal"/>
      <w:isLgl/>
      <w:lvlText w:val="%1.%2"/>
      <w:lvlJc w:val="left"/>
      <w:pPr>
        <w:ind w:left="1605" w:hanging="510"/>
      </w:pPr>
      <w:rPr>
        <w:rFonts w:hint="default"/>
      </w:rPr>
    </w:lvl>
    <w:lvl w:ilvl="2">
      <w:start w:val="1"/>
      <w:numFmt w:val="decimal"/>
      <w:isLgl/>
      <w:lvlText w:val="%1.%2.%3"/>
      <w:lvlJc w:val="left"/>
      <w:pPr>
        <w:ind w:left="1815"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175"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535" w:hanging="1440"/>
      </w:pPr>
      <w:rPr>
        <w:rFonts w:hint="default"/>
      </w:rPr>
    </w:lvl>
    <w:lvl w:ilvl="7">
      <w:start w:val="1"/>
      <w:numFmt w:val="decimal"/>
      <w:isLgl/>
      <w:lvlText w:val="%1.%2.%3.%4.%5.%6.%7.%8"/>
      <w:lvlJc w:val="left"/>
      <w:pPr>
        <w:ind w:left="2535" w:hanging="1440"/>
      </w:pPr>
      <w:rPr>
        <w:rFonts w:hint="default"/>
      </w:rPr>
    </w:lvl>
    <w:lvl w:ilvl="8">
      <w:start w:val="1"/>
      <w:numFmt w:val="decimal"/>
      <w:isLgl/>
      <w:lvlText w:val="%1.%2.%3.%4.%5.%6.%7.%8.%9"/>
      <w:lvlJc w:val="left"/>
      <w:pPr>
        <w:ind w:left="2895" w:hanging="1800"/>
      </w:pPr>
      <w:rPr>
        <w:rFonts w:hint="default"/>
      </w:rPr>
    </w:lvl>
  </w:abstractNum>
  <w:abstractNum w:abstractNumId="7">
    <w:nsid w:val="37573D4C"/>
    <w:multiLevelType w:val="multilevel"/>
    <w:tmpl w:val="FD344E64"/>
    <w:lvl w:ilvl="0">
      <w:start w:val="11"/>
      <w:numFmt w:val="decimal"/>
      <w:lvlText w:val="%1"/>
      <w:lvlJc w:val="left"/>
      <w:pPr>
        <w:ind w:left="735"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763" w:hanging="720"/>
      </w:pPr>
      <w:rPr>
        <w:rFonts w:hint="default"/>
      </w:rPr>
    </w:lvl>
    <w:lvl w:ilvl="3">
      <w:start w:val="1"/>
      <w:numFmt w:val="decimal"/>
      <w:isLgl/>
      <w:lvlText w:val="%1.%2.%3.%4"/>
      <w:lvlJc w:val="left"/>
      <w:pPr>
        <w:ind w:left="2097" w:hanging="720"/>
      </w:pPr>
      <w:rPr>
        <w:rFonts w:hint="default"/>
      </w:rPr>
    </w:lvl>
    <w:lvl w:ilvl="4">
      <w:start w:val="1"/>
      <w:numFmt w:val="decimal"/>
      <w:isLgl/>
      <w:lvlText w:val="%1.%2.%3.%4.%5"/>
      <w:lvlJc w:val="left"/>
      <w:pPr>
        <w:ind w:left="2791" w:hanging="1080"/>
      </w:pPr>
      <w:rPr>
        <w:rFonts w:hint="default"/>
      </w:rPr>
    </w:lvl>
    <w:lvl w:ilvl="5">
      <w:start w:val="1"/>
      <w:numFmt w:val="decimal"/>
      <w:isLgl/>
      <w:lvlText w:val="%1.%2.%3.%4.%5.%6"/>
      <w:lvlJc w:val="left"/>
      <w:pPr>
        <w:ind w:left="3125" w:hanging="1080"/>
      </w:pPr>
      <w:rPr>
        <w:rFonts w:hint="default"/>
      </w:rPr>
    </w:lvl>
    <w:lvl w:ilvl="6">
      <w:start w:val="1"/>
      <w:numFmt w:val="decimal"/>
      <w:isLgl/>
      <w:lvlText w:val="%1.%2.%3.%4.%5.%6.%7"/>
      <w:lvlJc w:val="left"/>
      <w:pPr>
        <w:ind w:left="3819" w:hanging="1440"/>
      </w:pPr>
      <w:rPr>
        <w:rFonts w:hint="default"/>
      </w:rPr>
    </w:lvl>
    <w:lvl w:ilvl="7">
      <w:start w:val="1"/>
      <w:numFmt w:val="decimal"/>
      <w:isLgl/>
      <w:lvlText w:val="%1.%2.%3.%4.%5.%6.%7.%8"/>
      <w:lvlJc w:val="left"/>
      <w:pPr>
        <w:ind w:left="4153" w:hanging="1440"/>
      </w:pPr>
      <w:rPr>
        <w:rFonts w:hint="default"/>
      </w:rPr>
    </w:lvl>
    <w:lvl w:ilvl="8">
      <w:start w:val="1"/>
      <w:numFmt w:val="decimal"/>
      <w:isLgl/>
      <w:lvlText w:val="%1.%2.%3.%4.%5.%6.%7.%8.%9"/>
      <w:lvlJc w:val="left"/>
      <w:pPr>
        <w:ind w:left="4847" w:hanging="1800"/>
      </w:pPr>
      <w:rPr>
        <w:rFonts w:hint="default"/>
      </w:rPr>
    </w:lvl>
  </w:abstractNum>
  <w:abstractNum w:abstractNumId="8">
    <w:nsid w:val="3AF217DC"/>
    <w:multiLevelType w:val="hybridMultilevel"/>
    <w:tmpl w:val="019ACF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18542AE"/>
    <w:multiLevelType w:val="hybridMultilevel"/>
    <w:tmpl w:val="28468FBA"/>
    <w:lvl w:ilvl="0" w:tplc="F5FC7306">
      <w:start w:val="6"/>
      <w:numFmt w:val="decimal"/>
      <w:lvlText w:val="%1"/>
      <w:lvlJc w:val="left"/>
      <w:pPr>
        <w:ind w:left="1770" w:hanging="360"/>
      </w:pPr>
      <w:rPr>
        <w:rFonts w:hint="default"/>
      </w:rPr>
    </w:lvl>
    <w:lvl w:ilvl="1" w:tplc="293E8E30">
      <w:start w:val="1"/>
      <w:numFmt w:val="lowerLetter"/>
      <w:lvlText w:val="%2."/>
      <w:lvlJc w:val="left"/>
      <w:pPr>
        <w:ind w:left="2490" w:hanging="360"/>
      </w:pPr>
    </w:lvl>
    <w:lvl w:ilvl="2" w:tplc="4386DED4" w:tentative="1">
      <w:start w:val="1"/>
      <w:numFmt w:val="lowerRoman"/>
      <w:lvlText w:val="%3."/>
      <w:lvlJc w:val="right"/>
      <w:pPr>
        <w:ind w:left="3210" w:hanging="180"/>
      </w:pPr>
    </w:lvl>
    <w:lvl w:ilvl="3" w:tplc="EFA08CE0" w:tentative="1">
      <w:start w:val="1"/>
      <w:numFmt w:val="decimal"/>
      <w:lvlText w:val="%4."/>
      <w:lvlJc w:val="left"/>
      <w:pPr>
        <w:ind w:left="3930" w:hanging="360"/>
      </w:pPr>
    </w:lvl>
    <w:lvl w:ilvl="4" w:tplc="EF66A60E" w:tentative="1">
      <w:start w:val="1"/>
      <w:numFmt w:val="lowerLetter"/>
      <w:lvlText w:val="%5."/>
      <w:lvlJc w:val="left"/>
      <w:pPr>
        <w:ind w:left="4650" w:hanging="360"/>
      </w:pPr>
    </w:lvl>
    <w:lvl w:ilvl="5" w:tplc="107EF5BE" w:tentative="1">
      <w:start w:val="1"/>
      <w:numFmt w:val="lowerRoman"/>
      <w:lvlText w:val="%6."/>
      <w:lvlJc w:val="right"/>
      <w:pPr>
        <w:ind w:left="5370" w:hanging="180"/>
      </w:pPr>
    </w:lvl>
    <w:lvl w:ilvl="6" w:tplc="3CF8735E" w:tentative="1">
      <w:start w:val="1"/>
      <w:numFmt w:val="decimal"/>
      <w:lvlText w:val="%7."/>
      <w:lvlJc w:val="left"/>
      <w:pPr>
        <w:ind w:left="6090" w:hanging="360"/>
      </w:pPr>
    </w:lvl>
    <w:lvl w:ilvl="7" w:tplc="61625F24" w:tentative="1">
      <w:start w:val="1"/>
      <w:numFmt w:val="lowerLetter"/>
      <w:lvlText w:val="%8."/>
      <w:lvlJc w:val="left"/>
      <w:pPr>
        <w:ind w:left="6810" w:hanging="360"/>
      </w:pPr>
    </w:lvl>
    <w:lvl w:ilvl="8" w:tplc="66FC61CE" w:tentative="1">
      <w:start w:val="1"/>
      <w:numFmt w:val="lowerRoman"/>
      <w:lvlText w:val="%9."/>
      <w:lvlJc w:val="right"/>
      <w:pPr>
        <w:ind w:left="7530" w:hanging="180"/>
      </w:pPr>
    </w:lvl>
  </w:abstractNum>
  <w:abstractNum w:abstractNumId="10">
    <w:nsid w:val="424B7286"/>
    <w:multiLevelType w:val="multilevel"/>
    <w:tmpl w:val="AD36702A"/>
    <w:lvl w:ilvl="0">
      <w:start w:val="3"/>
      <w:numFmt w:val="decimal"/>
      <w:lvlText w:val="%1"/>
      <w:lvlJc w:val="left"/>
      <w:pPr>
        <w:ind w:left="360" w:hanging="360"/>
      </w:pPr>
      <w:rPr>
        <w:rFonts w:cs="Times New Roman" w:hint="default"/>
        <w:i w:val="0"/>
      </w:rPr>
    </w:lvl>
    <w:lvl w:ilvl="1">
      <w:start w:val="4"/>
      <w:numFmt w:val="decimal"/>
      <w:lvlText w:val="%1.%2"/>
      <w:lvlJc w:val="left"/>
      <w:pPr>
        <w:ind w:left="1429" w:hanging="360"/>
      </w:pPr>
      <w:rPr>
        <w:rFonts w:cs="Times New Roman" w:hint="default"/>
        <w:i w:val="0"/>
      </w:rPr>
    </w:lvl>
    <w:lvl w:ilvl="2">
      <w:start w:val="1"/>
      <w:numFmt w:val="decimal"/>
      <w:lvlText w:val="%1.%2.%3"/>
      <w:lvlJc w:val="left"/>
      <w:pPr>
        <w:ind w:left="2858" w:hanging="720"/>
      </w:pPr>
      <w:rPr>
        <w:rFonts w:cs="Times New Roman" w:hint="default"/>
        <w:i w:val="0"/>
      </w:rPr>
    </w:lvl>
    <w:lvl w:ilvl="3">
      <w:start w:val="1"/>
      <w:numFmt w:val="decimal"/>
      <w:lvlText w:val="%1.%2.%3.%4"/>
      <w:lvlJc w:val="left"/>
      <w:pPr>
        <w:ind w:left="3927" w:hanging="720"/>
      </w:pPr>
      <w:rPr>
        <w:rFonts w:cs="Times New Roman" w:hint="default"/>
        <w:i w:val="0"/>
      </w:rPr>
    </w:lvl>
    <w:lvl w:ilvl="4">
      <w:start w:val="1"/>
      <w:numFmt w:val="decimal"/>
      <w:lvlText w:val="%1.%2.%3.%4.%5"/>
      <w:lvlJc w:val="left"/>
      <w:pPr>
        <w:ind w:left="5356" w:hanging="1080"/>
      </w:pPr>
      <w:rPr>
        <w:rFonts w:cs="Times New Roman" w:hint="default"/>
        <w:i w:val="0"/>
      </w:rPr>
    </w:lvl>
    <w:lvl w:ilvl="5">
      <w:start w:val="1"/>
      <w:numFmt w:val="decimal"/>
      <w:lvlText w:val="%1.%2.%3.%4.%5.%6"/>
      <w:lvlJc w:val="left"/>
      <w:pPr>
        <w:ind w:left="6425" w:hanging="1080"/>
      </w:pPr>
      <w:rPr>
        <w:rFonts w:cs="Times New Roman" w:hint="default"/>
        <w:i w:val="0"/>
      </w:rPr>
    </w:lvl>
    <w:lvl w:ilvl="6">
      <w:start w:val="1"/>
      <w:numFmt w:val="decimal"/>
      <w:lvlText w:val="%1.%2.%3.%4.%5.%6.%7"/>
      <w:lvlJc w:val="left"/>
      <w:pPr>
        <w:ind w:left="7854" w:hanging="1440"/>
      </w:pPr>
      <w:rPr>
        <w:rFonts w:cs="Times New Roman" w:hint="default"/>
        <w:i w:val="0"/>
      </w:rPr>
    </w:lvl>
    <w:lvl w:ilvl="7">
      <w:start w:val="1"/>
      <w:numFmt w:val="decimal"/>
      <w:lvlText w:val="%1.%2.%3.%4.%5.%6.%7.%8"/>
      <w:lvlJc w:val="left"/>
      <w:pPr>
        <w:ind w:left="8923" w:hanging="1440"/>
      </w:pPr>
      <w:rPr>
        <w:rFonts w:cs="Times New Roman" w:hint="default"/>
        <w:i w:val="0"/>
      </w:rPr>
    </w:lvl>
    <w:lvl w:ilvl="8">
      <w:start w:val="1"/>
      <w:numFmt w:val="decimal"/>
      <w:lvlText w:val="%1.%2.%3.%4.%5.%6.%7.%8.%9"/>
      <w:lvlJc w:val="left"/>
      <w:pPr>
        <w:ind w:left="10352" w:hanging="1800"/>
      </w:pPr>
      <w:rPr>
        <w:rFonts w:cs="Times New Roman" w:hint="default"/>
        <w:i w:val="0"/>
      </w:rPr>
    </w:lvl>
  </w:abstractNum>
  <w:abstractNum w:abstractNumId="11">
    <w:nsid w:val="45017C3F"/>
    <w:multiLevelType w:val="hybridMultilevel"/>
    <w:tmpl w:val="21F6397E"/>
    <w:lvl w:ilvl="0" w:tplc="B45CB1E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9353AA"/>
    <w:multiLevelType w:val="hybridMultilevel"/>
    <w:tmpl w:val="70B41232"/>
    <w:lvl w:ilvl="0" w:tplc="F858CAC4">
      <w:start w:val="7"/>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13">
    <w:nsid w:val="4C661DE1"/>
    <w:multiLevelType w:val="multilevel"/>
    <w:tmpl w:val="F140DED6"/>
    <w:lvl w:ilvl="0">
      <w:start w:val="1"/>
      <w:numFmt w:val="decimal"/>
      <w:pStyle w:val="LongStandardL1"/>
      <w:isLgl/>
      <w:lvlText w:val="%1."/>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1713"/>
        </w:tabs>
        <w:ind w:left="1713"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Long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pStyle w:val="Long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0" w:hanging="720"/>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4">
    <w:nsid w:val="5D9A2A27"/>
    <w:multiLevelType w:val="multilevel"/>
    <w:tmpl w:val="1A942128"/>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065"/>
        </w:tabs>
        <w:ind w:left="106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FBB15C7"/>
    <w:multiLevelType w:val="multilevel"/>
    <w:tmpl w:val="418E6D0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7F8C7795"/>
    <w:multiLevelType w:val="multilevel"/>
    <w:tmpl w:val="855E036C"/>
    <w:lvl w:ilvl="0">
      <w:start w:val="4"/>
      <w:numFmt w:val="decimal"/>
      <w:lvlText w:val="%1"/>
      <w:lvlJc w:val="left"/>
      <w:pPr>
        <w:ind w:left="1095" w:hanging="360"/>
      </w:pPr>
      <w:rPr>
        <w:rFonts w:hint="default"/>
      </w:rPr>
    </w:lvl>
    <w:lvl w:ilvl="1">
      <w:start w:val="1"/>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num w:numId="1">
    <w:abstractNumId w:val="14"/>
  </w:num>
  <w:num w:numId="2">
    <w:abstractNumId w:val="9"/>
  </w:num>
  <w:num w:numId="3">
    <w:abstractNumId w:val="0"/>
  </w:num>
  <w:num w:numId="4">
    <w:abstractNumId w:val="4"/>
  </w:num>
  <w:num w:numId="5">
    <w:abstractNumId w:val="8"/>
  </w:num>
  <w:num w:numId="6">
    <w:abstractNumId w:val="10"/>
  </w:num>
  <w:num w:numId="7">
    <w:abstractNumId w:val="11"/>
  </w:num>
  <w:num w:numId="8">
    <w:abstractNumId w:val="12"/>
  </w:num>
  <w:num w:numId="9">
    <w:abstractNumId w:val="5"/>
  </w:num>
  <w:num w:numId="10">
    <w:abstractNumId w:val="7"/>
  </w:num>
  <w:num w:numId="11">
    <w:abstractNumId w:val="3"/>
  </w:num>
  <w:num w:numId="12">
    <w:abstractNumId w:val="2"/>
  </w:num>
  <w:num w:numId="13">
    <w:abstractNumId w:val="1"/>
  </w:num>
  <w:num w:numId="14">
    <w:abstractNumId w:val="16"/>
  </w:num>
  <w:num w:numId="15">
    <w:abstractNumId w:val="6"/>
  </w:num>
  <w:num w:numId="16">
    <w:abstractNumId w:val="15"/>
  </w:num>
  <w:num w:numId="17">
    <w:abstractNumId w:val="13"/>
  </w:num>
  <w:num w:numId="18">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D2"/>
    <w:rsid w:val="00002BAE"/>
    <w:rsid w:val="00003DEF"/>
    <w:rsid w:val="00012E98"/>
    <w:rsid w:val="000144A2"/>
    <w:rsid w:val="00031E40"/>
    <w:rsid w:val="00037C94"/>
    <w:rsid w:val="00041064"/>
    <w:rsid w:val="00043885"/>
    <w:rsid w:val="00057569"/>
    <w:rsid w:val="00062AD1"/>
    <w:rsid w:val="000A2B41"/>
    <w:rsid w:val="000A51E4"/>
    <w:rsid w:val="000C2230"/>
    <w:rsid w:val="000D600F"/>
    <w:rsid w:val="000E4854"/>
    <w:rsid w:val="000F0B1B"/>
    <w:rsid w:val="000F10EB"/>
    <w:rsid w:val="00102A15"/>
    <w:rsid w:val="00105391"/>
    <w:rsid w:val="001126E4"/>
    <w:rsid w:val="0013097B"/>
    <w:rsid w:val="00133DB6"/>
    <w:rsid w:val="00151E8A"/>
    <w:rsid w:val="00160EB1"/>
    <w:rsid w:val="00170EF2"/>
    <w:rsid w:val="001714A2"/>
    <w:rsid w:val="0019211B"/>
    <w:rsid w:val="00196839"/>
    <w:rsid w:val="00197578"/>
    <w:rsid w:val="001B49C2"/>
    <w:rsid w:val="001B6A0C"/>
    <w:rsid w:val="001C085C"/>
    <w:rsid w:val="001C1140"/>
    <w:rsid w:val="001C45D7"/>
    <w:rsid w:val="001D524B"/>
    <w:rsid w:val="001D5DCC"/>
    <w:rsid w:val="001E624E"/>
    <w:rsid w:val="001F463D"/>
    <w:rsid w:val="001F75F6"/>
    <w:rsid w:val="002010ED"/>
    <w:rsid w:val="0020560B"/>
    <w:rsid w:val="00213940"/>
    <w:rsid w:val="00234E6C"/>
    <w:rsid w:val="00241680"/>
    <w:rsid w:val="002453C5"/>
    <w:rsid w:val="002463E8"/>
    <w:rsid w:val="00281999"/>
    <w:rsid w:val="0028540C"/>
    <w:rsid w:val="0028614C"/>
    <w:rsid w:val="0028753B"/>
    <w:rsid w:val="002A217E"/>
    <w:rsid w:val="002A41DE"/>
    <w:rsid w:val="002A726E"/>
    <w:rsid w:val="002A7270"/>
    <w:rsid w:val="002B3EAD"/>
    <w:rsid w:val="002B7360"/>
    <w:rsid w:val="002C093A"/>
    <w:rsid w:val="00300751"/>
    <w:rsid w:val="003105F5"/>
    <w:rsid w:val="00330349"/>
    <w:rsid w:val="00345128"/>
    <w:rsid w:val="0034707B"/>
    <w:rsid w:val="00347AAA"/>
    <w:rsid w:val="0035216C"/>
    <w:rsid w:val="003754DB"/>
    <w:rsid w:val="003856A4"/>
    <w:rsid w:val="003857B7"/>
    <w:rsid w:val="00391A4D"/>
    <w:rsid w:val="003943E7"/>
    <w:rsid w:val="003A2F33"/>
    <w:rsid w:val="003A6D88"/>
    <w:rsid w:val="003C72BC"/>
    <w:rsid w:val="003D49B1"/>
    <w:rsid w:val="003D60B2"/>
    <w:rsid w:val="003E0D06"/>
    <w:rsid w:val="003E1BEF"/>
    <w:rsid w:val="003E4F59"/>
    <w:rsid w:val="003E4FA6"/>
    <w:rsid w:val="003E59A8"/>
    <w:rsid w:val="003E63DA"/>
    <w:rsid w:val="00423AA3"/>
    <w:rsid w:val="00425CCE"/>
    <w:rsid w:val="004404BC"/>
    <w:rsid w:val="0044328B"/>
    <w:rsid w:val="00444077"/>
    <w:rsid w:val="0044570B"/>
    <w:rsid w:val="004572C4"/>
    <w:rsid w:val="00462580"/>
    <w:rsid w:val="00467569"/>
    <w:rsid w:val="004702D9"/>
    <w:rsid w:val="00474CC5"/>
    <w:rsid w:val="004806DB"/>
    <w:rsid w:val="00482634"/>
    <w:rsid w:val="00486FDC"/>
    <w:rsid w:val="00494E9A"/>
    <w:rsid w:val="004A0174"/>
    <w:rsid w:val="004A5187"/>
    <w:rsid w:val="004D2D32"/>
    <w:rsid w:val="004E229B"/>
    <w:rsid w:val="00517151"/>
    <w:rsid w:val="00517247"/>
    <w:rsid w:val="00527AE2"/>
    <w:rsid w:val="00554B07"/>
    <w:rsid w:val="00562D2F"/>
    <w:rsid w:val="005630D2"/>
    <w:rsid w:val="00571ED9"/>
    <w:rsid w:val="00592E38"/>
    <w:rsid w:val="005B4D5C"/>
    <w:rsid w:val="005B6950"/>
    <w:rsid w:val="005D060E"/>
    <w:rsid w:val="005D4F5E"/>
    <w:rsid w:val="005D63F0"/>
    <w:rsid w:val="005D7539"/>
    <w:rsid w:val="005E0E9E"/>
    <w:rsid w:val="005E3E8C"/>
    <w:rsid w:val="006123E7"/>
    <w:rsid w:val="00625114"/>
    <w:rsid w:val="00634866"/>
    <w:rsid w:val="00637EC3"/>
    <w:rsid w:val="006409C0"/>
    <w:rsid w:val="006444B2"/>
    <w:rsid w:val="00646EA4"/>
    <w:rsid w:val="00647151"/>
    <w:rsid w:val="0065245E"/>
    <w:rsid w:val="0065757D"/>
    <w:rsid w:val="00682299"/>
    <w:rsid w:val="00690F44"/>
    <w:rsid w:val="00691CB4"/>
    <w:rsid w:val="00697005"/>
    <w:rsid w:val="006A3201"/>
    <w:rsid w:val="006A709A"/>
    <w:rsid w:val="006B02AB"/>
    <w:rsid w:val="006B27F4"/>
    <w:rsid w:val="006B65B7"/>
    <w:rsid w:val="006B684F"/>
    <w:rsid w:val="006D05CB"/>
    <w:rsid w:val="006E0A56"/>
    <w:rsid w:val="006E2375"/>
    <w:rsid w:val="006E34E2"/>
    <w:rsid w:val="006E7299"/>
    <w:rsid w:val="006F2EFC"/>
    <w:rsid w:val="006F7FDA"/>
    <w:rsid w:val="00703A1D"/>
    <w:rsid w:val="00704D60"/>
    <w:rsid w:val="0070750F"/>
    <w:rsid w:val="00721236"/>
    <w:rsid w:val="00727287"/>
    <w:rsid w:val="00727950"/>
    <w:rsid w:val="00732616"/>
    <w:rsid w:val="00766FBD"/>
    <w:rsid w:val="0076731A"/>
    <w:rsid w:val="007703D7"/>
    <w:rsid w:val="00772298"/>
    <w:rsid w:val="00772FB2"/>
    <w:rsid w:val="0078009C"/>
    <w:rsid w:val="0079407D"/>
    <w:rsid w:val="007A390C"/>
    <w:rsid w:val="007A4080"/>
    <w:rsid w:val="007B5A0F"/>
    <w:rsid w:val="007B7D4C"/>
    <w:rsid w:val="007C4ED7"/>
    <w:rsid w:val="007D2802"/>
    <w:rsid w:val="007D3542"/>
    <w:rsid w:val="007E0E5B"/>
    <w:rsid w:val="007E2AF7"/>
    <w:rsid w:val="007E3C8C"/>
    <w:rsid w:val="007E52FE"/>
    <w:rsid w:val="007E53BD"/>
    <w:rsid w:val="007F7B02"/>
    <w:rsid w:val="008068B8"/>
    <w:rsid w:val="008227DD"/>
    <w:rsid w:val="00835C42"/>
    <w:rsid w:val="008377B8"/>
    <w:rsid w:val="008529FB"/>
    <w:rsid w:val="00855267"/>
    <w:rsid w:val="00857238"/>
    <w:rsid w:val="008575B6"/>
    <w:rsid w:val="008646BB"/>
    <w:rsid w:val="00867D8D"/>
    <w:rsid w:val="00874643"/>
    <w:rsid w:val="008847A9"/>
    <w:rsid w:val="008A2B06"/>
    <w:rsid w:val="008A3073"/>
    <w:rsid w:val="008C1312"/>
    <w:rsid w:val="008C2FD5"/>
    <w:rsid w:val="008C60F0"/>
    <w:rsid w:val="008D1882"/>
    <w:rsid w:val="008D6C80"/>
    <w:rsid w:val="008D78FB"/>
    <w:rsid w:val="008E17B4"/>
    <w:rsid w:val="008E46D8"/>
    <w:rsid w:val="008E6549"/>
    <w:rsid w:val="008F0D9A"/>
    <w:rsid w:val="00904C28"/>
    <w:rsid w:val="00906757"/>
    <w:rsid w:val="00912D08"/>
    <w:rsid w:val="00916A07"/>
    <w:rsid w:val="00927533"/>
    <w:rsid w:val="00931AED"/>
    <w:rsid w:val="00931F4A"/>
    <w:rsid w:val="00935A55"/>
    <w:rsid w:val="0093714B"/>
    <w:rsid w:val="0095084D"/>
    <w:rsid w:val="00964D13"/>
    <w:rsid w:val="00972044"/>
    <w:rsid w:val="00976236"/>
    <w:rsid w:val="00991BE3"/>
    <w:rsid w:val="00997658"/>
    <w:rsid w:val="009A0D01"/>
    <w:rsid w:val="009A6972"/>
    <w:rsid w:val="009C0E07"/>
    <w:rsid w:val="009C0FBB"/>
    <w:rsid w:val="009D55A1"/>
    <w:rsid w:val="00A029C5"/>
    <w:rsid w:val="00A030E5"/>
    <w:rsid w:val="00A03B32"/>
    <w:rsid w:val="00A04F94"/>
    <w:rsid w:val="00A11477"/>
    <w:rsid w:val="00A21B4A"/>
    <w:rsid w:val="00A22C06"/>
    <w:rsid w:val="00A23498"/>
    <w:rsid w:val="00A36990"/>
    <w:rsid w:val="00A41F34"/>
    <w:rsid w:val="00A45288"/>
    <w:rsid w:val="00A476B5"/>
    <w:rsid w:val="00A540CB"/>
    <w:rsid w:val="00A57FC4"/>
    <w:rsid w:val="00A666A8"/>
    <w:rsid w:val="00A72E09"/>
    <w:rsid w:val="00A82984"/>
    <w:rsid w:val="00A86889"/>
    <w:rsid w:val="00A9162E"/>
    <w:rsid w:val="00A92C55"/>
    <w:rsid w:val="00A9373B"/>
    <w:rsid w:val="00AA0716"/>
    <w:rsid w:val="00AB25C0"/>
    <w:rsid w:val="00AB5676"/>
    <w:rsid w:val="00AC7AC7"/>
    <w:rsid w:val="00AD17F1"/>
    <w:rsid w:val="00AD6FD2"/>
    <w:rsid w:val="00AF45CC"/>
    <w:rsid w:val="00AF581D"/>
    <w:rsid w:val="00AF7932"/>
    <w:rsid w:val="00B0103B"/>
    <w:rsid w:val="00B1573F"/>
    <w:rsid w:val="00B21BDF"/>
    <w:rsid w:val="00B34FCA"/>
    <w:rsid w:val="00B403FB"/>
    <w:rsid w:val="00B45DD2"/>
    <w:rsid w:val="00B468EB"/>
    <w:rsid w:val="00B54BF1"/>
    <w:rsid w:val="00B57A5A"/>
    <w:rsid w:val="00B61E21"/>
    <w:rsid w:val="00B63E63"/>
    <w:rsid w:val="00B775A6"/>
    <w:rsid w:val="00B824F2"/>
    <w:rsid w:val="00B90039"/>
    <w:rsid w:val="00B92C3D"/>
    <w:rsid w:val="00B93C96"/>
    <w:rsid w:val="00B95A0F"/>
    <w:rsid w:val="00BA6750"/>
    <w:rsid w:val="00BB35CA"/>
    <w:rsid w:val="00BB7CEB"/>
    <w:rsid w:val="00BE2634"/>
    <w:rsid w:val="00BF5598"/>
    <w:rsid w:val="00C05A88"/>
    <w:rsid w:val="00C10BBE"/>
    <w:rsid w:val="00C21CC8"/>
    <w:rsid w:val="00C27394"/>
    <w:rsid w:val="00C304B3"/>
    <w:rsid w:val="00C34E4E"/>
    <w:rsid w:val="00C44E60"/>
    <w:rsid w:val="00C452EC"/>
    <w:rsid w:val="00C45E5C"/>
    <w:rsid w:val="00C50467"/>
    <w:rsid w:val="00C6016D"/>
    <w:rsid w:val="00C61FC7"/>
    <w:rsid w:val="00C6282B"/>
    <w:rsid w:val="00C702FE"/>
    <w:rsid w:val="00C8193C"/>
    <w:rsid w:val="00C83E90"/>
    <w:rsid w:val="00C84E65"/>
    <w:rsid w:val="00C92351"/>
    <w:rsid w:val="00C94730"/>
    <w:rsid w:val="00C95C56"/>
    <w:rsid w:val="00CA366F"/>
    <w:rsid w:val="00CB1AE3"/>
    <w:rsid w:val="00CC0938"/>
    <w:rsid w:val="00CC7AF6"/>
    <w:rsid w:val="00D07EE9"/>
    <w:rsid w:val="00D10E8A"/>
    <w:rsid w:val="00D11E3D"/>
    <w:rsid w:val="00D2003D"/>
    <w:rsid w:val="00D268CE"/>
    <w:rsid w:val="00D34ADC"/>
    <w:rsid w:val="00D35E09"/>
    <w:rsid w:val="00D479F2"/>
    <w:rsid w:val="00D50857"/>
    <w:rsid w:val="00D77791"/>
    <w:rsid w:val="00D801E1"/>
    <w:rsid w:val="00D83768"/>
    <w:rsid w:val="00D84C4B"/>
    <w:rsid w:val="00D934DE"/>
    <w:rsid w:val="00DA1630"/>
    <w:rsid w:val="00DA71EB"/>
    <w:rsid w:val="00DB042D"/>
    <w:rsid w:val="00DB66BF"/>
    <w:rsid w:val="00DC77E5"/>
    <w:rsid w:val="00DD4160"/>
    <w:rsid w:val="00DE1AFC"/>
    <w:rsid w:val="00DF039C"/>
    <w:rsid w:val="00DF272C"/>
    <w:rsid w:val="00DF2E61"/>
    <w:rsid w:val="00DF2FB5"/>
    <w:rsid w:val="00DF60D2"/>
    <w:rsid w:val="00DF77E0"/>
    <w:rsid w:val="00E0509C"/>
    <w:rsid w:val="00E06428"/>
    <w:rsid w:val="00E072F7"/>
    <w:rsid w:val="00E1008D"/>
    <w:rsid w:val="00E151BD"/>
    <w:rsid w:val="00E168D9"/>
    <w:rsid w:val="00E43EBE"/>
    <w:rsid w:val="00E456C4"/>
    <w:rsid w:val="00E5229B"/>
    <w:rsid w:val="00E522F9"/>
    <w:rsid w:val="00E54E73"/>
    <w:rsid w:val="00E61415"/>
    <w:rsid w:val="00E6467E"/>
    <w:rsid w:val="00E74C38"/>
    <w:rsid w:val="00E865D7"/>
    <w:rsid w:val="00EA3673"/>
    <w:rsid w:val="00EB5D4E"/>
    <w:rsid w:val="00ED2659"/>
    <w:rsid w:val="00ED6C98"/>
    <w:rsid w:val="00EE266A"/>
    <w:rsid w:val="00EF61A1"/>
    <w:rsid w:val="00F06CB4"/>
    <w:rsid w:val="00F104FF"/>
    <w:rsid w:val="00F119A5"/>
    <w:rsid w:val="00F3230F"/>
    <w:rsid w:val="00F36C35"/>
    <w:rsid w:val="00F42088"/>
    <w:rsid w:val="00F430F5"/>
    <w:rsid w:val="00F43121"/>
    <w:rsid w:val="00F447E7"/>
    <w:rsid w:val="00F45CAC"/>
    <w:rsid w:val="00F52C03"/>
    <w:rsid w:val="00F73572"/>
    <w:rsid w:val="00F740C6"/>
    <w:rsid w:val="00F81C35"/>
    <w:rsid w:val="00F821AD"/>
    <w:rsid w:val="00F90BD4"/>
    <w:rsid w:val="00FA3147"/>
    <w:rsid w:val="00FA3E11"/>
    <w:rsid w:val="00FA7868"/>
    <w:rsid w:val="00FB65CE"/>
    <w:rsid w:val="00FC01B0"/>
    <w:rsid w:val="00FC48D2"/>
    <w:rsid w:val="00FC4CB3"/>
    <w:rsid w:val="00FD1E2E"/>
    <w:rsid w:val="00FE4DE4"/>
    <w:rsid w:val="00FF3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CDE"/>
    <w:rPr>
      <w:sz w:val="22"/>
    </w:rPr>
  </w:style>
  <w:style w:type="paragraph" w:styleId="1">
    <w:name w:val="heading 1"/>
    <w:basedOn w:val="a"/>
    <w:next w:val="a"/>
    <w:qFormat/>
    <w:rsid w:val="00F16CDE"/>
    <w:pPr>
      <w:keepNext/>
      <w:suppressAutoHyphens/>
      <w:autoSpaceDE w:val="0"/>
      <w:autoSpaceDN w:val="0"/>
      <w:jc w:val="center"/>
      <w:outlineLvl w:val="0"/>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6CDE"/>
    <w:pPr>
      <w:tabs>
        <w:tab w:val="center" w:pos="4677"/>
        <w:tab w:val="right" w:pos="9355"/>
      </w:tabs>
    </w:pPr>
  </w:style>
  <w:style w:type="paragraph" w:styleId="a5">
    <w:name w:val="footer"/>
    <w:basedOn w:val="a"/>
    <w:link w:val="a6"/>
    <w:uiPriority w:val="99"/>
    <w:rsid w:val="00F16CDE"/>
    <w:pPr>
      <w:tabs>
        <w:tab w:val="center" w:pos="4677"/>
        <w:tab w:val="right" w:pos="9355"/>
      </w:tabs>
    </w:pPr>
  </w:style>
  <w:style w:type="table" w:styleId="a7">
    <w:name w:val="Table Grid"/>
    <w:basedOn w:val="a1"/>
    <w:rsid w:val="00F16CD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16CDE"/>
  </w:style>
  <w:style w:type="paragraph" w:customStyle="1" w:styleId="ConsNonformat">
    <w:name w:val="ConsNonformat"/>
    <w:rsid w:val="00F16CDE"/>
    <w:pPr>
      <w:widowControl w:val="0"/>
      <w:autoSpaceDE w:val="0"/>
      <w:autoSpaceDN w:val="0"/>
      <w:adjustRightInd w:val="0"/>
    </w:pPr>
    <w:rPr>
      <w:rFonts w:ascii="Courier New" w:hAnsi="Courier New" w:cs="Courier New"/>
    </w:rPr>
  </w:style>
  <w:style w:type="paragraph" w:styleId="2">
    <w:name w:val="Body Text 2"/>
    <w:basedOn w:val="a"/>
    <w:link w:val="20"/>
    <w:rsid w:val="00F16CDE"/>
    <w:pPr>
      <w:widowControl w:val="0"/>
    </w:pPr>
    <w:rPr>
      <w:rFonts w:ascii="Arial" w:hAnsi="Arial"/>
      <w:snapToGrid w:val="0"/>
      <w:lang w:val="en-US"/>
    </w:rPr>
  </w:style>
  <w:style w:type="paragraph" w:customStyle="1" w:styleId="a9">
    <w:name w:val="Обычный + Черный"/>
    <w:aliases w:val="По ширине"/>
    <w:basedOn w:val="a"/>
    <w:rsid w:val="00F16CDE"/>
    <w:rPr>
      <w:szCs w:val="22"/>
      <w:lang w:val="en-US"/>
    </w:rPr>
  </w:style>
  <w:style w:type="paragraph" w:styleId="aa">
    <w:name w:val="Body Text"/>
    <w:basedOn w:val="a"/>
    <w:link w:val="ab"/>
    <w:rsid w:val="00F16CDE"/>
    <w:pPr>
      <w:spacing w:after="120"/>
    </w:pPr>
  </w:style>
  <w:style w:type="paragraph" w:styleId="ac">
    <w:name w:val="caption"/>
    <w:basedOn w:val="a"/>
    <w:next w:val="a"/>
    <w:qFormat/>
    <w:rsid w:val="00F16CDE"/>
    <w:rPr>
      <w:b/>
    </w:rPr>
  </w:style>
  <w:style w:type="paragraph" w:styleId="ad">
    <w:name w:val="List Paragraph"/>
    <w:basedOn w:val="a"/>
    <w:uiPriority w:val="34"/>
    <w:qFormat/>
    <w:rsid w:val="007D23F0"/>
    <w:pPr>
      <w:ind w:left="720"/>
      <w:contextualSpacing/>
    </w:pPr>
  </w:style>
  <w:style w:type="paragraph" w:styleId="ae">
    <w:name w:val="Body Text Indent"/>
    <w:basedOn w:val="a"/>
    <w:link w:val="af"/>
    <w:rsid w:val="00A73334"/>
    <w:pPr>
      <w:spacing w:after="120"/>
      <w:ind w:left="283"/>
    </w:pPr>
  </w:style>
  <w:style w:type="character" w:customStyle="1" w:styleId="af">
    <w:name w:val="Основной текст с отступом Знак"/>
    <w:basedOn w:val="a0"/>
    <w:link w:val="ae"/>
    <w:rsid w:val="00A73334"/>
    <w:rPr>
      <w:sz w:val="22"/>
    </w:rPr>
  </w:style>
  <w:style w:type="paragraph" w:styleId="af0">
    <w:name w:val="No Spacing"/>
    <w:uiPriority w:val="1"/>
    <w:qFormat/>
    <w:rsid w:val="00EC371C"/>
    <w:rPr>
      <w:rFonts w:ascii="Calibri" w:eastAsia="Calibri" w:hAnsi="Calibri"/>
      <w:sz w:val="22"/>
      <w:szCs w:val="22"/>
      <w:lang w:eastAsia="en-US"/>
    </w:rPr>
  </w:style>
  <w:style w:type="character" w:styleId="af1">
    <w:name w:val="line number"/>
    <w:basedOn w:val="a0"/>
    <w:rsid w:val="00EA781C"/>
  </w:style>
  <w:style w:type="paragraph" w:styleId="af2">
    <w:name w:val="Balloon Text"/>
    <w:basedOn w:val="a"/>
    <w:link w:val="af3"/>
    <w:rsid w:val="00CC01D6"/>
    <w:rPr>
      <w:rFonts w:ascii="Tahoma" w:hAnsi="Tahoma" w:cs="Tahoma"/>
      <w:sz w:val="16"/>
      <w:szCs w:val="16"/>
    </w:rPr>
  </w:style>
  <w:style w:type="character" w:customStyle="1" w:styleId="af3">
    <w:name w:val="Текст выноски Знак"/>
    <w:basedOn w:val="a0"/>
    <w:link w:val="af2"/>
    <w:rsid w:val="00CC01D6"/>
    <w:rPr>
      <w:rFonts w:ascii="Tahoma" w:hAnsi="Tahoma" w:cs="Tahoma"/>
      <w:sz w:val="16"/>
      <w:szCs w:val="16"/>
    </w:rPr>
  </w:style>
  <w:style w:type="character" w:styleId="af4">
    <w:name w:val="annotation reference"/>
    <w:basedOn w:val="a0"/>
    <w:rsid w:val="00CB23B3"/>
    <w:rPr>
      <w:sz w:val="16"/>
      <w:szCs w:val="16"/>
    </w:rPr>
  </w:style>
  <w:style w:type="paragraph" w:styleId="af5">
    <w:name w:val="annotation text"/>
    <w:basedOn w:val="a"/>
    <w:link w:val="af6"/>
    <w:rsid w:val="00CB23B3"/>
    <w:rPr>
      <w:sz w:val="20"/>
    </w:rPr>
  </w:style>
  <w:style w:type="character" w:customStyle="1" w:styleId="af6">
    <w:name w:val="Текст примечания Знак"/>
    <w:basedOn w:val="a0"/>
    <w:link w:val="af5"/>
    <w:rsid w:val="00CB23B3"/>
  </w:style>
  <w:style w:type="paragraph" w:styleId="af7">
    <w:name w:val="annotation subject"/>
    <w:basedOn w:val="af5"/>
    <w:next w:val="af5"/>
    <w:link w:val="af8"/>
    <w:rsid w:val="00CB23B3"/>
    <w:rPr>
      <w:b/>
      <w:bCs/>
    </w:rPr>
  </w:style>
  <w:style w:type="character" w:customStyle="1" w:styleId="af8">
    <w:name w:val="Тема примечания Знак"/>
    <w:basedOn w:val="af6"/>
    <w:link w:val="af7"/>
    <w:rsid w:val="00CB23B3"/>
    <w:rPr>
      <w:b/>
      <w:bCs/>
    </w:rPr>
  </w:style>
  <w:style w:type="paragraph" w:customStyle="1" w:styleId="Standard">
    <w:name w:val="Standard"/>
    <w:rsid w:val="008E215F"/>
    <w:pPr>
      <w:widowControl w:val="0"/>
      <w:suppressAutoHyphens/>
      <w:autoSpaceDN w:val="0"/>
      <w:textAlignment w:val="baseline"/>
    </w:pPr>
    <w:rPr>
      <w:rFonts w:eastAsia="Andale Sans UI" w:cs="Tahoma"/>
      <w:kern w:val="3"/>
      <w:sz w:val="24"/>
      <w:szCs w:val="24"/>
      <w:lang w:val="de-DE" w:eastAsia="ja-JP" w:bidi="fa-IR"/>
    </w:rPr>
  </w:style>
  <w:style w:type="character" w:styleId="af9">
    <w:name w:val="Hyperlink"/>
    <w:basedOn w:val="a0"/>
    <w:rsid w:val="007D4A83"/>
    <w:rPr>
      <w:color w:val="0000FF" w:themeColor="hyperlink"/>
      <w:u w:val="single"/>
    </w:rPr>
  </w:style>
  <w:style w:type="paragraph" w:styleId="afa">
    <w:name w:val="Body Text First Indent"/>
    <w:basedOn w:val="aa"/>
    <w:link w:val="afb"/>
    <w:rsid w:val="008E46D8"/>
    <w:pPr>
      <w:widowControl w:val="0"/>
      <w:autoSpaceDE w:val="0"/>
      <w:autoSpaceDN w:val="0"/>
      <w:adjustRightInd w:val="0"/>
      <w:ind w:firstLine="210"/>
    </w:pPr>
    <w:rPr>
      <w:rFonts w:ascii="Arial" w:hAnsi="Arial" w:cs="Arial"/>
      <w:sz w:val="20"/>
    </w:rPr>
  </w:style>
  <w:style w:type="character" w:customStyle="1" w:styleId="ab">
    <w:name w:val="Основной текст Знак"/>
    <w:basedOn w:val="a0"/>
    <w:link w:val="aa"/>
    <w:rsid w:val="008E46D8"/>
    <w:rPr>
      <w:sz w:val="22"/>
    </w:rPr>
  </w:style>
  <w:style w:type="character" w:customStyle="1" w:styleId="afb">
    <w:name w:val="Красная строка Знак"/>
    <w:basedOn w:val="ab"/>
    <w:link w:val="afa"/>
    <w:rsid w:val="008E46D8"/>
    <w:rPr>
      <w:sz w:val="22"/>
    </w:rPr>
  </w:style>
  <w:style w:type="character" w:customStyle="1" w:styleId="21">
    <w:name w:val="Основной текст (2)_"/>
    <w:link w:val="22"/>
    <w:rsid w:val="008E46D8"/>
    <w:rPr>
      <w:sz w:val="26"/>
      <w:szCs w:val="26"/>
      <w:shd w:val="clear" w:color="auto" w:fill="FFFFFF"/>
    </w:rPr>
  </w:style>
  <w:style w:type="paragraph" w:customStyle="1" w:styleId="22">
    <w:name w:val="Основной текст (2)"/>
    <w:basedOn w:val="a"/>
    <w:link w:val="21"/>
    <w:rsid w:val="008E46D8"/>
    <w:pPr>
      <w:widowControl w:val="0"/>
      <w:shd w:val="clear" w:color="auto" w:fill="FFFFFF"/>
      <w:spacing w:line="288" w:lineRule="exact"/>
      <w:ind w:hanging="780"/>
      <w:jc w:val="both"/>
    </w:pPr>
    <w:rPr>
      <w:sz w:val="26"/>
      <w:szCs w:val="26"/>
    </w:rPr>
  </w:style>
  <w:style w:type="character" w:styleId="afc">
    <w:name w:val="Placeholder Text"/>
    <w:basedOn w:val="a0"/>
    <w:uiPriority w:val="99"/>
    <w:semiHidden/>
    <w:rsid w:val="00B45DD2"/>
    <w:rPr>
      <w:color w:val="808080"/>
    </w:rPr>
  </w:style>
  <w:style w:type="character" w:customStyle="1" w:styleId="a4">
    <w:name w:val="Верхний колонтитул Знак"/>
    <w:basedOn w:val="a0"/>
    <w:link w:val="a3"/>
    <w:rsid w:val="002B7360"/>
    <w:rPr>
      <w:sz w:val="22"/>
    </w:rPr>
  </w:style>
  <w:style w:type="character" w:customStyle="1" w:styleId="FontStyle16">
    <w:name w:val="Font Style16"/>
    <w:uiPriority w:val="99"/>
    <w:rsid w:val="005630D2"/>
    <w:rPr>
      <w:rFonts w:ascii="Times New Roman" w:hAnsi="Times New Roman"/>
      <w:sz w:val="22"/>
    </w:rPr>
  </w:style>
  <w:style w:type="paragraph" w:customStyle="1" w:styleId="ConsNormal">
    <w:name w:val="ConsNormal"/>
    <w:uiPriority w:val="99"/>
    <w:rsid w:val="00EE266A"/>
    <w:pPr>
      <w:widowControl w:val="0"/>
      <w:autoSpaceDE w:val="0"/>
      <w:autoSpaceDN w:val="0"/>
      <w:adjustRightInd w:val="0"/>
      <w:ind w:firstLine="720"/>
    </w:pPr>
    <w:rPr>
      <w:rFonts w:ascii="Arial" w:hAnsi="Arial" w:cs="Arial"/>
    </w:rPr>
  </w:style>
  <w:style w:type="paragraph" w:customStyle="1" w:styleId="ConsPlusNormal">
    <w:name w:val="ConsPlusNormal"/>
    <w:rsid w:val="00330349"/>
    <w:pPr>
      <w:widowControl w:val="0"/>
      <w:autoSpaceDE w:val="0"/>
      <w:autoSpaceDN w:val="0"/>
      <w:adjustRightInd w:val="0"/>
      <w:ind w:firstLine="720"/>
    </w:pPr>
    <w:rPr>
      <w:rFonts w:ascii="Arial" w:hAnsi="Arial" w:cs="Arial"/>
    </w:rPr>
  </w:style>
  <w:style w:type="paragraph" w:customStyle="1" w:styleId="afd">
    <w:name w:val="форма"/>
    <w:basedOn w:val="ae"/>
    <w:link w:val="afe"/>
    <w:qFormat/>
    <w:rsid w:val="00C95C56"/>
    <w:pPr>
      <w:tabs>
        <w:tab w:val="left" w:pos="868"/>
        <w:tab w:val="num" w:pos="1005"/>
      </w:tabs>
      <w:spacing w:after="0"/>
      <w:ind w:left="0" w:firstLine="709"/>
      <w:jc w:val="both"/>
    </w:pPr>
    <w:rPr>
      <w:rFonts w:ascii="Arial" w:hAnsi="Arial" w:cs="Arial"/>
      <w:sz w:val="24"/>
      <w:szCs w:val="24"/>
    </w:rPr>
  </w:style>
  <w:style w:type="character" w:customStyle="1" w:styleId="afe">
    <w:name w:val="форма Знак"/>
    <w:basedOn w:val="af"/>
    <w:link w:val="afd"/>
    <w:rsid w:val="00C95C56"/>
    <w:rPr>
      <w:rFonts w:ascii="Arial" w:hAnsi="Arial" w:cs="Arial"/>
      <w:sz w:val="24"/>
      <w:szCs w:val="24"/>
    </w:rPr>
  </w:style>
  <w:style w:type="paragraph" w:styleId="aff">
    <w:name w:val="Plain Text"/>
    <w:basedOn w:val="a"/>
    <w:link w:val="aff0"/>
    <w:rsid w:val="00C95C56"/>
    <w:rPr>
      <w:rFonts w:ascii="Courier New" w:hAnsi="Courier New"/>
      <w:sz w:val="20"/>
    </w:rPr>
  </w:style>
  <w:style w:type="character" w:customStyle="1" w:styleId="aff0">
    <w:name w:val="Текст Знак"/>
    <w:basedOn w:val="a0"/>
    <w:link w:val="aff"/>
    <w:rsid w:val="00C95C56"/>
    <w:rPr>
      <w:rFonts w:ascii="Courier New" w:hAnsi="Courier New"/>
    </w:rPr>
  </w:style>
  <w:style w:type="character" w:customStyle="1" w:styleId="a6">
    <w:name w:val="Нижний колонтитул Знак"/>
    <w:basedOn w:val="a0"/>
    <w:link w:val="a5"/>
    <w:uiPriority w:val="99"/>
    <w:rsid w:val="002B3EAD"/>
    <w:rPr>
      <w:sz w:val="22"/>
    </w:rPr>
  </w:style>
  <w:style w:type="character" w:customStyle="1" w:styleId="10">
    <w:name w:val="Основной текст Знак1"/>
    <w:uiPriority w:val="99"/>
    <w:rsid w:val="002A217E"/>
    <w:rPr>
      <w:rFonts w:ascii="Arial" w:hAnsi="Arial"/>
      <w:b/>
      <w:i/>
    </w:rPr>
  </w:style>
  <w:style w:type="character" w:customStyle="1" w:styleId="20">
    <w:name w:val="Основной текст 2 Знак"/>
    <w:basedOn w:val="a0"/>
    <w:link w:val="2"/>
    <w:rsid w:val="00AB25C0"/>
    <w:rPr>
      <w:rFonts w:ascii="Arial" w:hAnsi="Arial"/>
      <w:snapToGrid w:val="0"/>
      <w:sz w:val="22"/>
      <w:lang w:val="en-US"/>
    </w:rPr>
  </w:style>
  <w:style w:type="paragraph" w:customStyle="1" w:styleId="BodyText1">
    <w:name w:val="Body Text 1"/>
    <w:basedOn w:val="a"/>
    <w:link w:val="BodyText1Char"/>
    <w:qFormat/>
    <w:rsid w:val="00AB25C0"/>
    <w:pPr>
      <w:spacing w:after="240"/>
      <w:ind w:left="720"/>
      <w:jc w:val="both"/>
    </w:pPr>
    <w:rPr>
      <w:rFonts w:eastAsia="SimSun"/>
      <w:sz w:val="24"/>
      <w:szCs w:val="24"/>
      <w:lang w:eastAsia="en-GB" w:bidi="ar-AE"/>
    </w:rPr>
  </w:style>
  <w:style w:type="paragraph" w:customStyle="1" w:styleId="LongStandardL9">
    <w:name w:val="Long Standard L9"/>
    <w:basedOn w:val="a"/>
    <w:rsid w:val="00AB25C0"/>
    <w:pPr>
      <w:numPr>
        <w:ilvl w:val="8"/>
        <w:numId w:val="17"/>
      </w:numPr>
      <w:spacing w:after="240"/>
      <w:jc w:val="both"/>
      <w:outlineLvl w:val="8"/>
    </w:pPr>
    <w:rPr>
      <w:rFonts w:eastAsia="SimSun"/>
      <w:sz w:val="24"/>
      <w:szCs w:val="24"/>
      <w:lang w:eastAsia="zh-CN" w:bidi="ar-AE"/>
    </w:rPr>
  </w:style>
  <w:style w:type="paragraph" w:customStyle="1" w:styleId="LongStandardL8">
    <w:name w:val="Long Standard L8"/>
    <w:basedOn w:val="a"/>
    <w:next w:val="2"/>
    <w:link w:val="LongStandardL8Char"/>
    <w:rsid w:val="00AB25C0"/>
    <w:pPr>
      <w:numPr>
        <w:ilvl w:val="7"/>
        <w:numId w:val="17"/>
      </w:numPr>
      <w:spacing w:after="240"/>
      <w:jc w:val="both"/>
      <w:outlineLvl w:val="7"/>
    </w:pPr>
    <w:rPr>
      <w:rFonts w:eastAsia="SimSun"/>
      <w:sz w:val="24"/>
      <w:szCs w:val="24"/>
      <w:lang w:eastAsia="zh-CN" w:bidi="ar-AE"/>
    </w:rPr>
  </w:style>
  <w:style w:type="character" w:customStyle="1" w:styleId="LongStandardL8Char">
    <w:name w:val="Long Standard L8 Char"/>
    <w:basedOn w:val="a0"/>
    <w:link w:val="LongStandardL8"/>
    <w:rsid w:val="00AB25C0"/>
    <w:rPr>
      <w:rFonts w:eastAsia="SimSun"/>
      <w:sz w:val="24"/>
      <w:szCs w:val="24"/>
      <w:lang w:eastAsia="zh-CN" w:bidi="ar-AE"/>
    </w:rPr>
  </w:style>
  <w:style w:type="paragraph" w:customStyle="1" w:styleId="LongStandardL7">
    <w:name w:val="Long Standard L7"/>
    <w:basedOn w:val="a"/>
    <w:next w:val="a"/>
    <w:rsid w:val="00AB25C0"/>
    <w:pPr>
      <w:numPr>
        <w:ilvl w:val="6"/>
        <w:numId w:val="17"/>
      </w:numPr>
      <w:spacing w:after="240"/>
      <w:jc w:val="both"/>
      <w:outlineLvl w:val="6"/>
    </w:pPr>
    <w:rPr>
      <w:rFonts w:eastAsia="SimSun"/>
      <w:sz w:val="24"/>
      <w:szCs w:val="24"/>
      <w:lang w:eastAsia="zh-CN" w:bidi="ar-AE"/>
    </w:rPr>
  </w:style>
  <w:style w:type="paragraph" w:customStyle="1" w:styleId="LongStandardL6">
    <w:name w:val="Long Standard L6"/>
    <w:basedOn w:val="a"/>
    <w:next w:val="a"/>
    <w:rsid w:val="00AB25C0"/>
    <w:pPr>
      <w:numPr>
        <w:ilvl w:val="5"/>
        <w:numId w:val="17"/>
      </w:numPr>
      <w:spacing w:after="240"/>
      <w:jc w:val="both"/>
      <w:outlineLvl w:val="5"/>
    </w:pPr>
    <w:rPr>
      <w:rFonts w:eastAsia="SimSun"/>
      <w:sz w:val="24"/>
      <w:szCs w:val="24"/>
      <w:lang w:eastAsia="zh-CN" w:bidi="ar-AE"/>
    </w:rPr>
  </w:style>
  <w:style w:type="paragraph" w:customStyle="1" w:styleId="LongStandardL5">
    <w:name w:val="Long Standard L5"/>
    <w:basedOn w:val="a"/>
    <w:next w:val="a"/>
    <w:rsid w:val="00AB25C0"/>
    <w:pPr>
      <w:numPr>
        <w:ilvl w:val="4"/>
        <w:numId w:val="17"/>
      </w:numPr>
      <w:spacing w:after="240"/>
      <w:jc w:val="both"/>
      <w:outlineLvl w:val="4"/>
    </w:pPr>
    <w:rPr>
      <w:rFonts w:eastAsia="SimSun"/>
      <w:sz w:val="24"/>
      <w:szCs w:val="24"/>
      <w:lang w:eastAsia="zh-CN" w:bidi="ar-AE"/>
    </w:rPr>
  </w:style>
  <w:style w:type="paragraph" w:customStyle="1" w:styleId="LongStandardL4">
    <w:name w:val="Long Standard L4"/>
    <w:basedOn w:val="a"/>
    <w:next w:val="3"/>
    <w:rsid w:val="00AB25C0"/>
    <w:pPr>
      <w:numPr>
        <w:ilvl w:val="3"/>
        <w:numId w:val="17"/>
      </w:numPr>
      <w:spacing w:after="240"/>
      <w:jc w:val="both"/>
      <w:outlineLvl w:val="3"/>
    </w:pPr>
    <w:rPr>
      <w:rFonts w:eastAsia="SimSun"/>
      <w:sz w:val="24"/>
      <w:szCs w:val="24"/>
      <w:lang w:eastAsia="zh-CN" w:bidi="ar-AE"/>
    </w:rPr>
  </w:style>
  <w:style w:type="paragraph" w:customStyle="1" w:styleId="LongStandardL3">
    <w:name w:val="Long Standard L3"/>
    <w:basedOn w:val="a"/>
    <w:next w:val="2"/>
    <w:rsid w:val="00AB25C0"/>
    <w:pPr>
      <w:numPr>
        <w:ilvl w:val="2"/>
        <w:numId w:val="17"/>
      </w:numPr>
      <w:spacing w:after="240"/>
      <w:jc w:val="both"/>
      <w:outlineLvl w:val="2"/>
    </w:pPr>
    <w:rPr>
      <w:rFonts w:eastAsia="SimSun"/>
      <w:sz w:val="24"/>
      <w:szCs w:val="24"/>
      <w:lang w:eastAsia="zh-CN" w:bidi="ar-AE"/>
    </w:rPr>
  </w:style>
  <w:style w:type="paragraph" w:customStyle="1" w:styleId="LongStandardL2">
    <w:name w:val="Long Standard L2"/>
    <w:basedOn w:val="a"/>
    <w:next w:val="BodyText1"/>
    <w:rsid w:val="00AB25C0"/>
    <w:pPr>
      <w:keepNext/>
      <w:numPr>
        <w:ilvl w:val="1"/>
        <w:numId w:val="17"/>
      </w:numPr>
      <w:tabs>
        <w:tab w:val="clear" w:pos="1713"/>
        <w:tab w:val="num" w:pos="720"/>
      </w:tabs>
      <w:suppressAutoHyphens/>
      <w:spacing w:after="240"/>
      <w:ind w:left="720"/>
      <w:outlineLvl w:val="1"/>
    </w:pPr>
    <w:rPr>
      <w:rFonts w:eastAsia="SimSun"/>
      <w:b/>
      <w:sz w:val="24"/>
      <w:szCs w:val="24"/>
      <w:lang w:eastAsia="zh-CN" w:bidi="ar-AE"/>
    </w:rPr>
  </w:style>
  <w:style w:type="paragraph" w:customStyle="1" w:styleId="LongStandardL1">
    <w:name w:val="Long Standard L1"/>
    <w:basedOn w:val="a"/>
    <w:next w:val="BodyText1"/>
    <w:rsid w:val="00AB25C0"/>
    <w:pPr>
      <w:keepNext/>
      <w:numPr>
        <w:numId w:val="17"/>
      </w:numPr>
      <w:suppressAutoHyphens/>
      <w:spacing w:after="240"/>
      <w:outlineLvl w:val="0"/>
    </w:pPr>
    <w:rPr>
      <w:rFonts w:eastAsia="SimSun"/>
      <w:b/>
      <w:caps/>
      <w:sz w:val="24"/>
      <w:szCs w:val="24"/>
      <w:lang w:eastAsia="zh-CN" w:bidi="ar-AE"/>
    </w:rPr>
  </w:style>
  <w:style w:type="character" w:customStyle="1" w:styleId="BodyText1Char">
    <w:name w:val="Body Text 1 Char"/>
    <w:link w:val="BodyText1"/>
    <w:rsid w:val="00AB25C0"/>
    <w:rPr>
      <w:rFonts w:eastAsia="SimSun"/>
      <w:sz w:val="24"/>
      <w:szCs w:val="24"/>
      <w:lang w:eastAsia="en-GB" w:bidi="ar-AE"/>
    </w:rPr>
  </w:style>
  <w:style w:type="paragraph" w:styleId="3">
    <w:name w:val="Body Text 3"/>
    <w:basedOn w:val="a"/>
    <w:link w:val="30"/>
    <w:semiHidden/>
    <w:unhideWhenUsed/>
    <w:rsid w:val="00AB25C0"/>
    <w:pPr>
      <w:spacing w:after="120"/>
    </w:pPr>
    <w:rPr>
      <w:sz w:val="16"/>
      <w:szCs w:val="16"/>
    </w:rPr>
  </w:style>
  <w:style w:type="character" w:customStyle="1" w:styleId="30">
    <w:name w:val="Основной текст 3 Знак"/>
    <w:basedOn w:val="a0"/>
    <w:link w:val="3"/>
    <w:semiHidden/>
    <w:rsid w:val="00AB25C0"/>
    <w:rPr>
      <w:sz w:val="16"/>
      <w:szCs w:val="16"/>
    </w:rPr>
  </w:style>
  <w:style w:type="paragraph" w:styleId="aff1">
    <w:name w:val="Normal (Web)"/>
    <w:basedOn w:val="a"/>
    <w:uiPriority w:val="99"/>
    <w:semiHidden/>
    <w:unhideWhenUsed/>
    <w:rsid w:val="00912D08"/>
    <w:pPr>
      <w:spacing w:before="100" w:beforeAutospacing="1" w:after="100" w:afterAutospacing="1"/>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Note Heading"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6CDE"/>
    <w:rPr>
      <w:sz w:val="22"/>
    </w:rPr>
  </w:style>
  <w:style w:type="paragraph" w:styleId="1">
    <w:name w:val="heading 1"/>
    <w:basedOn w:val="a"/>
    <w:next w:val="a"/>
    <w:qFormat/>
    <w:rsid w:val="00F16CDE"/>
    <w:pPr>
      <w:keepNext/>
      <w:suppressAutoHyphens/>
      <w:autoSpaceDE w:val="0"/>
      <w:autoSpaceDN w:val="0"/>
      <w:jc w:val="center"/>
      <w:outlineLvl w:val="0"/>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16CDE"/>
    <w:pPr>
      <w:tabs>
        <w:tab w:val="center" w:pos="4677"/>
        <w:tab w:val="right" w:pos="9355"/>
      </w:tabs>
    </w:pPr>
  </w:style>
  <w:style w:type="paragraph" w:styleId="a5">
    <w:name w:val="footer"/>
    <w:basedOn w:val="a"/>
    <w:link w:val="a6"/>
    <w:uiPriority w:val="99"/>
    <w:rsid w:val="00F16CDE"/>
    <w:pPr>
      <w:tabs>
        <w:tab w:val="center" w:pos="4677"/>
        <w:tab w:val="right" w:pos="9355"/>
      </w:tabs>
    </w:pPr>
  </w:style>
  <w:style w:type="table" w:styleId="a7">
    <w:name w:val="Table Grid"/>
    <w:basedOn w:val="a1"/>
    <w:rsid w:val="00F16CD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F16CDE"/>
  </w:style>
  <w:style w:type="paragraph" w:customStyle="1" w:styleId="ConsNonformat">
    <w:name w:val="ConsNonformat"/>
    <w:rsid w:val="00F16CDE"/>
    <w:pPr>
      <w:widowControl w:val="0"/>
      <w:autoSpaceDE w:val="0"/>
      <w:autoSpaceDN w:val="0"/>
      <w:adjustRightInd w:val="0"/>
    </w:pPr>
    <w:rPr>
      <w:rFonts w:ascii="Courier New" w:hAnsi="Courier New" w:cs="Courier New"/>
    </w:rPr>
  </w:style>
  <w:style w:type="paragraph" w:styleId="2">
    <w:name w:val="Body Text 2"/>
    <w:basedOn w:val="a"/>
    <w:link w:val="20"/>
    <w:rsid w:val="00F16CDE"/>
    <w:pPr>
      <w:widowControl w:val="0"/>
    </w:pPr>
    <w:rPr>
      <w:rFonts w:ascii="Arial" w:hAnsi="Arial"/>
      <w:snapToGrid w:val="0"/>
      <w:lang w:val="en-US"/>
    </w:rPr>
  </w:style>
  <w:style w:type="paragraph" w:customStyle="1" w:styleId="a9">
    <w:name w:val="Обычный + Черный"/>
    <w:aliases w:val="По ширине"/>
    <w:basedOn w:val="a"/>
    <w:rsid w:val="00F16CDE"/>
    <w:rPr>
      <w:szCs w:val="22"/>
      <w:lang w:val="en-US"/>
    </w:rPr>
  </w:style>
  <w:style w:type="paragraph" w:styleId="aa">
    <w:name w:val="Body Text"/>
    <w:basedOn w:val="a"/>
    <w:link w:val="ab"/>
    <w:rsid w:val="00F16CDE"/>
    <w:pPr>
      <w:spacing w:after="120"/>
    </w:pPr>
  </w:style>
  <w:style w:type="paragraph" w:styleId="ac">
    <w:name w:val="caption"/>
    <w:basedOn w:val="a"/>
    <w:next w:val="a"/>
    <w:qFormat/>
    <w:rsid w:val="00F16CDE"/>
    <w:rPr>
      <w:b/>
    </w:rPr>
  </w:style>
  <w:style w:type="paragraph" w:styleId="ad">
    <w:name w:val="List Paragraph"/>
    <w:basedOn w:val="a"/>
    <w:uiPriority w:val="34"/>
    <w:qFormat/>
    <w:rsid w:val="007D23F0"/>
    <w:pPr>
      <w:ind w:left="720"/>
      <w:contextualSpacing/>
    </w:pPr>
  </w:style>
  <w:style w:type="paragraph" w:styleId="ae">
    <w:name w:val="Body Text Indent"/>
    <w:basedOn w:val="a"/>
    <w:link w:val="af"/>
    <w:rsid w:val="00A73334"/>
    <w:pPr>
      <w:spacing w:after="120"/>
      <w:ind w:left="283"/>
    </w:pPr>
  </w:style>
  <w:style w:type="character" w:customStyle="1" w:styleId="af">
    <w:name w:val="Основной текст с отступом Знак"/>
    <w:basedOn w:val="a0"/>
    <w:link w:val="ae"/>
    <w:rsid w:val="00A73334"/>
    <w:rPr>
      <w:sz w:val="22"/>
    </w:rPr>
  </w:style>
  <w:style w:type="paragraph" w:styleId="af0">
    <w:name w:val="No Spacing"/>
    <w:uiPriority w:val="1"/>
    <w:qFormat/>
    <w:rsid w:val="00EC371C"/>
    <w:rPr>
      <w:rFonts w:ascii="Calibri" w:eastAsia="Calibri" w:hAnsi="Calibri"/>
      <w:sz w:val="22"/>
      <w:szCs w:val="22"/>
      <w:lang w:eastAsia="en-US"/>
    </w:rPr>
  </w:style>
  <w:style w:type="character" w:styleId="af1">
    <w:name w:val="line number"/>
    <w:basedOn w:val="a0"/>
    <w:rsid w:val="00EA781C"/>
  </w:style>
  <w:style w:type="paragraph" w:styleId="af2">
    <w:name w:val="Balloon Text"/>
    <w:basedOn w:val="a"/>
    <w:link w:val="af3"/>
    <w:rsid w:val="00CC01D6"/>
    <w:rPr>
      <w:rFonts w:ascii="Tahoma" w:hAnsi="Tahoma" w:cs="Tahoma"/>
      <w:sz w:val="16"/>
      <w:szCs w:val="16"/>
    </w:rPr>
  </w:style>
  <w:style w:type="character" w:customStyle="1" w:styleId="af3">
    <w:name w:val="Текст выноски Знак"/>
    <w:basedOn w:val="a0"/>
    <w:link w:val="af2"/>
    <w:rsid w:val="00CC01D6"/>
    <w:rPr>
      <w:rFonts w:ascii="Tahoma" w:hAnsi="Tahoma" w:cs="Tahoma"/>
      <w:sz w:val="16"/>
      <w:szCs w:val="16"/>
    </w:rPr>
  </w:style>
  <w:style w:type="character" w:styleId="af4">
    <w:name w:val="annotation reference"/>
    <w:basedOn w:val="a0"/>
    <w:rsid w:val="00CB23B3"/>
    <w:rPr>
      <w:sz w:val="16"/>
      <w:szCs w:val="16"/>
    </w:rPr>
  </w:style>
  <w:style w:type="paragraph" w:styleId="af5">
    <w:name w:val="annotation text"/>
    <w:basedOn w:val="a"/>
    <w:link w:val="af6"/>
    <w:rsid w:val="00CB23B3"/>
    <w:rPr>
      <w:sz w:val="20"/>
    </w:rPr>
  </w:style>
  <w:style w:type="character" w:customStyle="1" w:styleId="af6">
    <w:name w:val="Текст примечания Знак"/>
    <w:basedOn w:val="a0"/>
    <w:link w:val="af5"/>
    <w:rsid w:val="00CB23B3"/>
  </w:style>
  <w:style w:type="paragraph" w:styleId="af7">
    <w:name w:val="annotation subject"/>
    <w:basedOn w:val="af5"/>
    <w:next w:val="af5"/>
    <w:link w:val="af8"/>
    <w:rsid w:val="00CB23B3"/>
    <w:rPr>
      <w:b/>
      <w:bCs/>
    </w:rPr>
  </w:style>
  <w:style w:type="character" w:customStyle="1" w:styleId="af8">
    <w:name w:val="Тема примечания Знак"/>
    <w:basedOn w:val="af6"/>
    <w:link w:val="af7"/>
    <w:rsid w:val="00CB23B3"/>
    <w:rPr>
      <w:b/>
      <w:bCs/>
    </w:rPr>
  </w:style>
  <w:style w:type="paragraph" w:customStyle="1" w:styleId="Standard">
    <w:name w:val="Standard"/>
    <w:rsid w:val="008E215F"/>
    <w:pPr>
      <w:widowControl w:val="0"/>
      <w:suppressAutoHyphens/>
      <w:autoSpaceDN w:val="0"/>
      <w:textAlignment w:val="baseline"/>
    </w:pPr>
    <w:rPr>
      <w:rFonts w:eastAsia="Andale Sans UI" w:cs="Tahoma"/>
      <w:kern w:val="3"/>
      <w:sz w:val="24"/>
      <w:szCs w:val="24"/>
      <w:lang w:val="de-DE" w:eastAsia="ja-JP" w:bidi="fa-IR"/>
    </w:rPr>
  </w:style>
  <w:style w:type="character" w:styleId="af9">
    <w:name w:val="Hyperlink"/>
    <w:basedOn w:val="a0"/>
    <w:rsid w:val="007D4A83"/>
    <w:rPr>
      <w:color w:val="0000FF" w:themeColor="hyperlink"/>
      <w:u w:val="single"/>
    </w:rPr>
  </w:style>
  <w:style w:type="paragraph" w:styleId="afa">
    <w:name w:val="Body Text First Indent"/>
    <w:basedOn w:val="aa"/>
    <w:link w:val="afb"/>
    <w:rsid w:val="008E46D8"/>
    <w:pPr>
      <w:widowControl w:val="0"/>
      <w:autoSpaceDE w:val="0"/>
      <w:autoSpaceDN w:val="0"/>
      <w:adjustRightInd w:val="0"/>
      <w:ind w:firstLine="210"/>
    </w:pPr>
    <w:rPr>
      <w:rFonts w:ascii="Arial" w:hAnsi="Arial" w:cs="Arial"/>
      <w:sz w:val="20"/>
    </w:rPr>
  </w:style>
  <w:style w:type="character" w:customStyle="1" w:styleId="ab">
    <w:name w:val="Основной текст Знак"/>
    <w:basedOn w:val="a0"/>
    <w:link w:val="aa"/>
    <w:rsid w:val="008E46D8"/>
    <w:rPr>
      <w:sz w:val="22"/>
    </w:rPr>
  </w:style>
  <w:style w:type="character" w:customStyle="1" w:styleId="afb">
    <w:name w:val="Красная строка Знак"/>
    <w:basedOn w:val="ab"/>
    <w:link w:val="afa"/>
    <w:rsid w:val="008E46D8"/>
    <w:rPr>
      <w:sz w:val="22"/>
    </w:rPr>
  </w:style>
  <w:style w:type="character" w:customStyle="1" w:styleId="21">
    <w:name w:val="Основной текст (2)_"/>
    <w:link w:val="22"/>
    <w:rsid w:val="008E46D8"/>
    <w:rPr>
      <w:sz w:val="26"/>
      <w:szCs w:val="26"/>
      <w:shd w:val="clear" w:color="auto" w:fill="FFFFFF"/>
    </w:rPr>
  </w:style>
  <w:style w:type="paragraph" w:customStyle="1" w:styleId="22">
    <w:name w:val="Основной текст (2)"/>
    <w:basedOn w:val="a"/>
    <w:link w:val="21"/>
    <w:rsid w:val="008E46D8"/>
    <w:pPr>
      <w:widowControl w:val="0"/>
      <w:shd w:val="clear" w:color="auto" w:fill="FFFFFF"/>
      <w:spacing w:line="288" w:lineRule="exact"/>
      <w:ind w:hanging="780"/>
      <w:jc w:val="both"/>
    </w:pPr>
    <w:rPr>
      <w:sz w:val="26"/>
      <w:szCs w:val="26"/>
    </w:rPr>
  </w:style>
  <w:style w:type="character" w:styleId="afc">
    <w:name w:val="Placeholder Text"/>
    <w:basedOn w:val="a0"/>
    <w:uiPriority w:val="99"/>
    <w:semiHidden/>
    <w:rsid w:val="00B45DD2"/>
    <w:rPr>
      <w:color w:val="808080"/>
    </w:rPr>
  </w:style>
  <w:style w:type="character" w:customStyle="1" w:styleId="a4">
    <w:name w:val="Верхний колонтитул Знак"/>
    <w:basedOn w:val="a0"/>
    <w:link w:val="a3"/>
    <w:rsid w:val="002B7360"/>
    <w:rPr>
      <w:sz w:val="22"/>
    </w:rPr>
  </w:style>
  <w:style w:type="character" w:customStyle="1" w:styleId="FontStyle16">
    <w:name w:val="Font Style16"/>
    <w:uiPriority w:val="99"/>
    <w:rsid w:val="005630D2"/>
    <w:rPr>
      <w:rFonts w:ascii="Times New Roman" w:hAnsi="Times New Roman"/>
      <w:sz w:val="22"/>
    </w:rPr>
  </w:style>
  <w:style w:type="paragraph" w:customStyle="1" w:styleId="ConsNormal">
    <w:name w:val="ConsNormal"/>
    <w:uiPriority w:val="99"/>
    <w:rsid w:val="00EE266A"/>
    <w:pPr>
      <w:widowControl w:val="0"/>
      <w:autoSpaceDE w:val="0"/>
      <w:autoSpaceDN w:val="0"/>
      <w:adjustRightInd w:val="0"/>
      <w:ind w:firstLine="720"/>
    </w:pPr>
    <w:rPr>
      <w:rFonts w:ascii="Arial" w:hAnsi="Arial" w:cs="Arial"/>
    </w:rPr>
  </w:style>
  <w:style w:type="paragraph" w:customStyle="1" w:styleId="ConsPlusNormal">
    <w:name w:val="ConsPlusNormal"/>
    <w:rsid w:val="00330349"/>
    <w:pPr>
      <w:widowControl w:val="0"/>
      <w:autoSpaceDE w:val="0"/>
      <w:autoSpaceDN w:val="0"/>
      <w:adjustRightInd w:val="0"/>
      <w:ind w:firstLine="720"/>
    </w:pPr>
    <w:rPr>
      <w:rFonts w:ascii="Arial" w:hAnsi="Arial" w:cs="Arial"/>
    </w:rPr>
  </w:style>
  <w:style w:type="paragraph" w:customStyle="1" w:styleId="afd">
    <w:name w:val="форма"/>
    <w:basedOn w:val="ae"/>
    <w:link w:val="afe"/>
    <w:qFormat/>
    <w:rsid w:val="00C95C56"/>
    <w:pPr>
      <w:tabs>
        <w:tab w:val="left" w:pos="868"/>
        <w:tab w:val="num" w:pos="1005"/>
      </w:tabs>
      <w:spacing w:after="0"/>
      <w:ind w:left="0" w:firstLine="709"/>
      <w:jc w:val="both"/>
    </w:pPr>
    <w:rPr>
      <w:rFonts w:ascii="Arial" w:hAnsi="Arial" w:cs="Arial"/>
      <w:sz w:val="24"/>
      <w:szCs w:val="24"/>
    </w:rPr>
  </w:style>
  <w:style w:type="character" w:customStyle="1" w:styleId="afe">
    <w:name w:val="форма Знак"/>
    <w:basedOn w:val="af"/>
    <w:link w:val="afd"/>
    <w:rsid w:val="00C95C56"/>
    <w:rPr>
      <w:rFonts w:ascii="Arial" w:hAnsi="Arial" w:cs="Arial"/>
      <w:sz w:val="24"/>
      <w:szCs w:val="24"/>
    </w:rPr>
  </w:style>
  <w:style w:type="paragraph" w:styleId="aff">
    <w:name w:val="Plain Text"/>
    <w:basedOn w:val="a"/>
    <w:link w:val="aff0"/>
    <w:rsid w:val="00C95C56"/>
    <w:rPr>
      <w:rFonts w:ascii="Courier New" w:hAnsi="Courier New"/>
      <w:sz w:val="20"/>
    </w:rPr>
  </w:style>
  <w:style w:type="character" w:customStyle="1" w:styleId="aff0">
    <w:name w:val="Текст Знак"/>
    <w:basedOn w:val="a0"/>
    <w:link w:val="aff"/>
    <w:rsid w:val="00C95C56"/>
    <w:rPr>
      <w:rFonts w:ascii="Courier New" w:hAnsi="Courier New"/>
    </w:rPr>
  </w:style>
  <w:style w:type="character" w:customStyle="1" w:styleId="a6">
    <w:name w:val="Нижний колонтитул Знак"/>
    <w:basedOn w:val="a0"/>
    <w:link w:val="a5"/>
    <w:uiPriority w:val="99"/>
    <w:rsid w:val="002B3EAD"/>
    <w:rPr>
      <w:sz w:val="22"/>
    </w:rPr>
  </w:style>
  <w:style w:type="character" w:customStyle="1" w:styleId="10">
    <w:name w:val="Основной текст Знак1"/>
    <w:uiPriority w:val="99"/>
    <w:rsid w:val="002A217E"/>
    <w:rPr>
      <w:rFonts w:ascii="Arial" w:hAnsi="Arial"/>
      <w:b/>
      <w:i/>
    </w:rPr>
  </w:style>
  <w:style w:type="character" w:customStyle="1" w:styleId="20">
    <w:name w:val="Основной текст 2 Знак"/>
    <w:basedOn w:val="a0"/>
    <w:link w:val="2"/>
    <w:rsid w:val="00AB25C0"/>
    <w:rPr>
      <w:rFonts w:ascii="Arial" w:hAnsi="Arial"/>
      <w:snapToGrid w:val="0"/>
      <w:sz w:val="22"/>
      <w:lang w:val="en-US"/>
    </w:rPr>
  </w:style>
  <w:style w:type="paragraph" w:customStyle="1" w:styleId="BodyText1">
    <w:name w:val="Body Text 1"/>
    <w:basedOn w:val="a"/>
    <w:link w:val="BodyText1Char"/>
    <w:qFormat/>
    <w:rsid w:val="00AB25C0"/>
    <w:pPr>
      <w:spacing w:after="240"/>
      <w:ind w:left="720"/>
      <w:jc w:val="both"/>
    </w:pPr>
    <w:rPr>
      <w:rFonts w:eastAsia="SimSun"/>
      <w:sz w:val="24"/>
      <w:szCs w:val="24"/>
      <w:lang w:eastAsia="en-GB" w:bidi="ar-AE"/>
    </w:rPr>
  </w:style>
  <w:style w:type="paragraph" w:customStyle="1" w:styleId="LongStandardL9">
    <w:name w:val="Long Standard L9"/>
    <w:basedOn w:val="a"/>
    <w:rsid w:val="00AB25C0"/>
    <w:pPr>
      <w:numPr>
        <w:ilvl w:val="8"/>
        <w:numId w:val="17"/>
      </w:numPr>
      <w:spacing w:after="240"/>
      <w:jc w:val="both"/>
      <w:outlineLvl w:val="8"/>
    </w:pPr>
    <w:rPr>
      <w:rFonts w:eastAsia="SimSun"/>
      <w:sz w:val="24"/>
      <w:szCs w:val="24"/>
      <w:lang w:eastAsia="zh-CN" w:bidi="ar-AE"/>
    </w:rPr>
  </w:style>
  <w:style w:type="paragraph" w:customStyle="1" w:styleId="LongStandardL8">
    <w:name w:val="Long Standard L8"/>
    <w:basedOn w:val="a"/>
    <w:next w:val="2"/>
    <w:link w:val="LongStandardL8Char"/>
    <w:rsid w:val="00AB25C0"/>
    <w:pPr>
      <w:numPr>
        <w:ilvl w:val="7"/>
        <w:numId w:val="17"/>
      </w:numPr>
      <w:spacing w:after="240"/>
      <w:jc w:val="both"/>
      <w:outlineLvl w:val="7"/>
    </w:pPr>
    <w:rPr>
      <w:rFonts w:eastAsia="SimSun"/>
      <w:sz w:val="24"/>
      <w:szCs w:val="24"/>
      <w:lang w:eastAsia="zh-CN" w:bidi="ar-AE"/>
    </w:rPr>
  </w:style>
  <w:style w:type="character" w:customStyle="1" w:styleId="LongStandardL8Char">
    <w:name w:val="Long Standard L8 Char"/>
    <w:basedOn w:val="a0"/>
    <w:link w:val="LongStandardL8"/>
    <w:rsid w:val="00AB25C0"/>
    <w:rPr>
      <w:rFonts w:eastAsia="SimSun"/>
      <w:sz w:val="24"/>
      <w:szCs w:val="24"/>
      <w:lang w:eastAsia="zh-CN" w:bidi="ar-AE"/>
    </w:rPr>
  </w:style>
  <w:style w:type="paragraph" w:customStyle="1" w:styleId="LongStandardL7">
    <w:name w:val="Long Standard L7"/>
    <w:basedOn w:val="a"/>
    <w:next w:val="a"/>
    <w:rsid w:val="00AB25C0"/>
    <w:pPr>
      <w:numPr>
        <w:ilvl w:val="6"/>
        <w:numId w:val="17"/>
      </w:numPr>
      <w:spacing w:after="240"/>
      <w:jc w:val="both"/>
      <w:outlineLvl w:val="6"/>
    </w:pPr>
    <w:rPr>
      <w:rFonts w:eastAsia="SimSun"/>
      <w:sz w:val="24"/>
      <w:szCs w:val="24"/>
      <w:lang w:eastAsia="zh-CN" w:bidi="ar-AE"/>
    </w:rPr>
  </w:style>
  <w:style w:type="paragraph" w:customStyle="1" w:styleId="LongStandardL6">
    <w:name w:val="Long Standard L6"/>
    <w:basedOn w:val="a"/>
    <w:next w:val="a"/>
    <w:rsid w:val="00AB25C0"/>
    <w:pPr>
      <w:numPr>
        <w:ilvl w:val="5"/>
        <w:numId w:val="17"/>
      </w:numPr>
      <w:spacing w:after="240"/>
      <w:jc w:val="both"/>
      <w:outlineLvl w:val="5"/>
    </w:pPr>
    <w:rPr>
      <w:rFonts w:eastAsia="SimSun"/>
      <w:sz w:val="24"/>
      <w:szCs w:val="24"/>
      <w:lang w:eastAsia="zh-CN" w:bidi="ar-AE"/>
    </w:rPr>
  </w:style>
  <w:style w:type="paragraph" w:customStyle="1" w:styleId="LongStandardL5">
    <w:name w:val="Long Standard L5"/>
    <w:basedOn w:val="a"/>
    <w:next w:val="a"/>
    <w:rsid w:val="00AB25C0"/>
    <w:pPr>
      <w:numPr>
        <w:ilvl w:val="4"/>
        <w:numId w:val="17"/>
      </w:numPr>
      <w:spacing w:after="240"/>
      <w:jc w:val="both"/>
      <w:outlineLvl w:val="4"/>
    </w:pPr>
    <w:rPr>
      <w:rFonts w:eastAsia="SimSun"/>
      <w:sz w:val="24"/>
      <w:szCs w:val="24"/>
      <w:lang w:eastAsia="zh-CN" w:bidi="ar-AE"/>
    </w:rPr>
  </w:style>
  <w:style w:type="paragraph" w:customStyle="1" w:styleId="LongStandardL4">
    <w:name w:val="Long Standard L4"/>
    <w:basedOn w:val="a"/>
    <w:next w:val="3"/>
    <w:rsid w:val="00AB25C0"/>
    <w:pPr>
      <w:numPr>
        <w:ilvl w:val="3"/>
        <w:numId w:val="17"/>
      </w:numPr>
      <w:spacing w:after="240"/>
      <w:jc w:val="both"/>
      <w:outlineLvl w:val="3"/>
    </w:pPr>
    <w:rPr>
      <w:rFonts w:eastAsia="SimSun"/>
      <w:sz w:val="24"/>
      <w:szCs w:val="24"/>
      <w:lang w:eastAsia="zh-CN" w:bidi="ar-AE"/>
    </w:rPr>
  </w:style>
  <w:style w:type="paragraph" w:customStyle="1" w:styleId="LongStandardL3">
    <w:name w:val="Long Standard L3"/>
    <w:basedOn w:val="a"/>
    <w:next w:val="2"/>
    <w:rsid w:val="00AB25C0"/>
    <w:pPr>
      <w:numPr>
        <w:ilvl w:val="2"/>
        <w:numId w:val="17"/>
      </w:numPr>
      <w:spacing w:after="240"/>
      <w:jc w:val="both"/>
      <w:outlineLvl w:val="2"/>
    </w:pPr>
    <w:rPr>
      <w:rFonts w:eastAsia="SimSun"/>
      <w:sz w:val="24"/>
      <w:szCs w:val="24"/>
      <w:lang w:eastAsia="zh-CN" w:bidi="ar-AE"/>
    </w:rPr>
  </w:style>
  <w:style w:type="paragraph" w:customStyle="1" w:styleId="LongStandardL2">
    <w:name w:val="Long Standard L2"/>
    <w:basedOn w:val="a"/>
    <w:next w:val="BodyText1"/>
    <w:rsid w:val="00AB25C0"/>
    <w:pPr>
      <w:keepNext/>
      <w:numPr>
        <w:ilvl w:val="1"/>
        <w:numId w:val="17"/>
      </w:numPr>
      <w:tabs>
        <w:tab w:val="clear" w:pos="1713"/>
        <w:tab w:val="num" w:pos="720"/>
      </w:tabs>
      <w:suppressAutoHyphens/>
      <w:spacing w:after="240"/>
      <w:ind w:left="720"/>
      <w:outlineLvl w:val="1"/>
    </w:pPr>
    <w:rPr>
      <w:rFonts w:eastAsia="SimSun"/>
      <w:b/>
      <w:sz w:val="24"/>
      <w:szCs w:val="24"/>
      <w:lang w:eastAsia="zh-CN" w:bidi="ar-AE"/>
    </w:rPr>
  </w:style>
  <w:style w:type="paragraph" w:customStyle="1" w:styleId="LongStandardL1">
    <w:name w:val="Long Standard L1"/>
    <w:basedOn w:val="a"/>
    <w:next w:val="BodyText1"/>
    <w:rsid w:val="00AB25C0"/>
    <w:pPr>
      <w:keepNext/>
      <w:numPr>
        <w:numId w:val="17"/>
      </w:numPr>
      <w:suppressAutoHyphens/>
      <w:spacing w:after="240"/>
      <w:outlineLvl w:val="0"/>
    </w:pPr>
    <w:rPr>
      <w:rFonts w:eastAsia="SimSun"/>
      <w:b/>
      <w:caps/>
      <w:sz w:val="24"/>
      <w:szCs w:val="24"/>
      <w:lang w:eastAsia="zh-CN" w:bidi="ar-AE"/>
    </w:rPr>
  </w:style>
  <w:style w:type="character" w:customStyle="1" w:styleId="BodyText1Char">
    <w:name w:val="Body Text 1 Char"/>
    <w:link w:val="BodyText1"/>
    <w:rsid w:val="00AB25C0"/>
    <w:rPr>
      <w:rFonts w:eastAsia="SimSun"/>
      <w:sz w:val="24"/>
      <w:szCs w:val="24"/>
      <w:lang w:eastAsia="en-GB" w:bidi="ar-AE"/>
    </w:rPr>
  </w:style>
  <w:style w:type="paragraph" w:styleId="3">
    <w:name w:val="Body Text 3"/>
    <w:basedOn w:val="a"/>
    <w:link w:val="30"/>
    <w:semiHidden/>
    <w:unhideWhenUsed/>
    <w:rsid w:val="00AB25C0"/>
    <w:pPr>
      <w:spacing w:after="120"/>
    </w:pPr>
    <w:rPr>
      <w:sz w:val="16"/>
      <w:szCs w:val="16"/>
    </w:rPr>
  </w:style>
  <w:style w:type="character" w:customStyle="1" w:styleId="30">
    <w:name w:val="Основной текст 3 Знак"/>
    <w:basedOn w:val="a0"/>
    <w:link w:val="3"/>
    <w:semiHidden/>
    <w:rsid w:val="00AB25C0"/>
    <w:rPr>
      <w:sz w:val="16"/>
      <w:szCs w:val="16"/>
    </w:rPr>
  </w:style>
  <w:style w:type="paragraph" w:styleId="aff1">
    <w:name w:val="Normal (Web)"/>
    <w:basedOn w:val="a"/>
    <w:uiPriority w:val="99"/>
    <w:semiHidden/>
    <w:unhideWhenUsed/>
    <w:rsid w:val="00912D08"/>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08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20200217.&#1063;&#1058;&#1055;&#1047;.&#1044;&#1086;&#1075;&#1086;&#1074;&#1086;&#1088;%20&#1087;&#1086;&#1089;&#1090;&#1072;&#1074;&#1082;&#1080;%20&#1086;&#1089;&#1085;&#1086;&#1074;&#1085;&#1086;&#1081;%20&#1087;&#1088;&#1086;&#1076;&#1091;&#1082;&#1094;&#1080;&#1080;.&#1055;&#1088;&#1080;&#1083;&#1086;&#1078;&#1077;&#1085;&#1080;&#1077;_1.&#1063;&#1058;&#1055;&#1047;-009032(4055399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6EE9F24C1A24A2ABB8E271D1B256384"/>
        <w:category>
          <w:name w:val="Общие"/>
          <w:gallery w:val="placeholder"/>
        </w:category>
        <w:types>
          <w:type w:val="bbPlcHdr"/>
        </w:types>
        <w:behaviors>
          <w:behavior w:val="content"/>
        </w:behaviors>
        <w:guid w:val="{4265AF31-70DC-4BC8-9A54-D61958B7AEAB}"/>
      </w:docPartPr>
      <w:docPartBody>
        <w:p w:rsidR="00E1600C" w:rsidRDefault="009320FA">
          <w:pPr>
            <w:pStyle w:val="C6EE9F24C1A24A2ABB8E271D1B256384"/>
          </w:pPr>
          <w:r w:rsidRPr="002F0E89">
            <w:rPr>
              <w:rStyle w:val="a3"/>
            </w:rPr>
            <w:t>Место для ввода даты.</w:t>
          </w:r>
        </w:p>
      </w:docPartBody>
    </w:docPart>
    <w:docPart>
      <w:docPartPr>
        <w:name w:val="DE2C1AE1B28C4346A2A7B740FA2E8318"/>
        <w:category>
          <w:name w:val="Общие"/>
          <w:gallery w:val="placeholder"/>
        </w:category>
        <w:types>
          <w:type w:val="bbPlcHdr"/>
        </w:types>
        <w:behaviors>
          <w:behavior w:val="content"/>
        </w:behaviors>
        <w:guid w:val="{7A656D7D-3434-4141-BDF6-1436D301BD32}"/>
      </w:docPartPr>
      <w:docPartBody>
        <w:p w:rsidR="00E1600C" w:rsidRDefault="009320FA">
          <w:pPr>
            <w:pStyle w:val="DE2C1AE1B28C4346A2A7B740FA2E8318"/>
          </w:pPr>
          <w:r w:rsidRPr="002F0E89">
            <w:rPr>
              <w:rStyle w:val="a3"/>
            </w:rPr>
            <w:t>Выберите элемент.</w:t>
          </w:r>
        </w:p>
      </w:docPartBody>
    </w:docPart>
    <w:docPart>
      <w:docPartPr>
        <w:name w:val="DefaultPlaceholder_1081868575"/>
        <w:category>
          <w:name w:val="Общие"/>
          <w:gallery w:val="placeholder"/>
        </w:category>
        <w:types>
          <w:type w:val="bbPlcHdr"/>
        </w:types>
        <w:behaviors>
          <w:behavior w:val="content"/>
        </w:behaviors>
        <w:guid w:val="{88BC1656-84C6-4327-8543-6B44AB56A9CB}"/>
      </w:docPartPr>
      <w:docPartBody>
        <w:p w:rsidR="00F833D6" w:rsidRDefault="003B7B18">
          <w:r w:rsidRPr="00F075DA">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FA"/>
    <w:rsid w:val="000069AE"/>
    <w:rsid w:val="000229BB"/>
    <w:rsid w:val="000E7DCC"/>
    <w:rsid w:val="001214DB"/>
    <w:rsid w:val="00150E8B"/>
    <w:rsid w:val="00184F01"/>
    <w:rsid w:val="002616F0"/>
    <w:rsid w:val="002D60C7"/>
    <w:rsid w:val="002D63AE"/>
    <w:rsid w:val="00314926"/>
    <w:rsid w:val="003158C6"/>
    <w:rsid w:val="0035491A"/>
    <w:rsid w:val="003739DD"/>
    <w:rsid w:val="003B6F0E"/>
    <w:rsid w:val="003B7B18"/>
    <w:rsid w:val="0044460B"/>
    <w:rsid w:val="00493BB3"/>
    <w:rsid w:val="004F7F15"/>
    <w:rsid w:val="0057536E"/>
    <w:rsid w:val="007D4A1A"/>
    <w:rsid w:val="008A1D2E"/>
    <w:rsid w:val="008E131E"/>
    <w:rsid w:val="009320FA"/>
    <w:rsid w:val="00995858"/>
    <w:rsid w:val="009E7AFC"/>
    <w:rsid w:val="00A77EBD"/>
    <w:rsid w:val="00AA63F5"/>
    <w:rsid w:val="00AB4BDE"/>
    <w:rsid w:val="00AD71D0"/>
    <w:rsid w:val="00B333DA"/>
    <w:rsid w:val="00BF1886"/>
    <w:rsid w:val="00C375A8"/>
    <w:rsid w:val="00CB4B34"/>
    <w:rsid w:val="00CF04DA"/>
    <w:rsid w:val="00D84388"/>
    <w:rsid w:val="00E15643"/>
    <w:rsid w:val="00E1600C"/>
    <w:rsid w:val="00EA4362"/>
    <w:rsid w:val="00F833D6"/>
    <w:rsid w:val="00FF0D96"/>
    <w:rsid w:val="00FF43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7B18"/>
    <w:rPr>
      <w:color w:val="808080"/>
    </w:rPr>
  </w:style>
  <w:style w:type="paragraph" w:customStyle="1" w:styleId="C6EE9F24C1A24A2ABB8E271D1B256384">
    <w:name w:val="C6EE9F24C1A24A2ABB8E271D1B256384"/>
  </w:style>
  <w:style w:type="paragraph" w:customStyle="1" w:styleId="DE2C1AE1B28C4346A2A7B740FA2E8318">
    <w:name w:val="DE2C1AE1B28C4346A2A7B740FA2E8318"/>
  </w:style>
  <w:style w:type="paragraph" w:customStyle="1" w:styleId="225EA5987A9848308EF4BD2BB2A0EEAB">
    <w:name w:val="225EA5987A9848308EF4BD2BB2A0EEAB"/>
  </w:style>
  <w:style w:type="paragraph" w:customStyle="1" w:styleId="7B771F786E6E4E329FC91288933B4DD0">
    <w:name w:val="7B771F786E6E4E329FC91288933B4DD0"/>
    <w:rsid w:val="0035491A"/>
  </w:style>
  <w:style w:type="paragraph" w:customStyle="1" w:styleId="4D15E9B270184BB4B6D4350390A1F670">
    <w:name w:val="4D15E9B270184BB4B6D4350390A1F670"/>
    <w:rsid w:val="0035491A"/>
  </w:style>
  <w:style w:type="paragraph" w:customStyle="1" w:styleId="DEB712C797DD4AAABD0D97B388635A26">
    <w:name w:val="DEB712C797DD4AAABD0D97B388635A26"/>
    <w:rsid w:val="0035491A"/>
  </w:style>
  <w:style w:type="paragraph" w:customStyle="1" w:styleId="98CF6EB74D774C47B62DD05C9DD208CA">
    <w:name w:val="98CF6EB74D774C47B62DD05C9DD208CA"/>
    <w:rsid w:val="0035491A"/>
  </w:style>
  <w:style w:type="paragraph" w:customStyle="1" w:styleId="0F7CFC859BD9481696D35186DEAA850E">
    <w:name w:val="0F7CFC859BD9481696D35186DEAA850E"/>
    <w:rsid w:val="0035491A"/>
  </w:style>
  <w:style w:type="paragraph" w:customStyle="1" w:styleId="A4E8F2E4C83B403FB9A9C6A85F9EBA08">
    <w:name w:val="A4E8F2E4C83B403FB9A9C6A85F9EBA08"/>
    <w:rsid w:val="003549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B7B18"/>
    <w:rPr>
      <w:color w:val="808080"/>
    </w:rPr>
  </w:style>
  <w:style w:type="paragraph" w:customStyle="1" w:styleId="C6EE9F24C1A24A2ABB8E271D1B256384">
    <w:name w:val="C6EE9F24C1A24A2ABB8E271D1B256384"/>
  </w:style>
  <w:style w:type="paragraph" w:customStyle="1" w:styleId="DE2C1AE1B28C4346A2A7B740FA2E8318">
    <w:name w:val="DE2C1AE1B28C4346A2A7B740FA2E8318"/>
  </w:style>
  <w:style w:type="paragraph" w:customStyle="1" w:styleId="225EA5987A9848308EF4BD2BB2A0EEAB">
    <w:name w:val="225EA5987A9848308EF4BD2BB2A0EEAB"/>
  </w:style>
  <w:style w:type="paragraph" w:customStyle="1" w:styleId="7B771F786E6E4E329FC91288933B4DD0">
    <w:name w:val="7B771F786E6E4E329FC91288933B4DD0"/>
    <w:rsid w:val="0035491A"/>
  </w:style>
  <w:style w:type="paragraph" w:customStyle="1" w:styleId="4D15E9B270184BB4B6D4350390A1F670">
    <w:name w:val="4D15E9B270184BB4B6D4350390A1F670"/>
    <w:rsid w:val="0035491A"/>
  </w:style>
  <w:style w:type="paragraph" w:customStyle="1" w:styleId="DEB712C797DD4AAABD0D97B388635A26">
    <w:name w:val="DEB712C797DD4AAABD0D97B388635A26"/>
    <w:rsid w:val="0035491A"/>
  </w:style>
  <w:style w:type="paragraph" w:customStyle="1" w:styleId="98CF6EB74D774C47B62DD05C9DD208CA">
    <w:name w:val="98CF6EB74D774C47B62DD05C9DD208CA"/>
    <w:rsid w:val="0035491A"/>
  </w:style>
  <w:style w:type="paragraph" w:customStyle="1" w:styleId="0F7CFC859BD9481696D35186DEAA850E">
    <w:name w:val="0F7CFC859BD9481696D35186DEAA850E"/>
    <w:rsid w:val="0035491A"/>
  </w:style>
  <w:style w:type="paragraph" w:customStyle="1" w:styleId="A4E8F2E4C83B403FB9A9C6A85F9EBA08">
    <w:name w:val="A4E8F2E4C83B403FB9A9C6A85F9EBA08"/>
    <w:rsid w:val="003549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84E1A-B819-459B-8265-33EB0AD3F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20200217.ЧТПЗ.Договор поставки основной продукции.Приложение_1.ЧТПЗ-009032(4055399v4)</Template>
  <TotalTime>1</TotalTime>
  <Pages>6</Pages>
  <Words>3397</Words>
  <Characters>19369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Контракт № _______________</vt:lpstr>
    </vt:vector>
  </TitlesOfParts>
  <Company>CHTPZ</Company>
  <LinksUpToDate>false</LinksUpToDate>
  <CharactersWithSpaces>22721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_______________</dc:title>
  <dc:creator>Юлия</dc:creator>
  <cp:lastModifiedBy>Ирина Закржевская</cp:lastModifiedBy>
  <cp:revision>2</cp:revision>
  <cp:lastPrinted>2020-01-17T07:52:00Z</cp:lastPrinted>
  <dcterms:created xsi:type="dcterms:W3CDTF">2021-02-02T06:49:00Z</dcterms:created>
  <dcterms:modified xsi:type="dcterms:W3CDTF">2021-02-02T06:49:00Z</dcterms:modified>
</cp:coreProperties>
</file>